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8B" w:rsidRPr="00D15B5C" w:rsidRDefault="00262E8B" w:rsidP="00262E8B">
      <w:pPr>
        <w:pStyle w:val="a3"/>
        <w:jc w:val="center"/>
        <w:rPr>
          <w:rFonts w:ascii="Times New Roman" w:hAnsi="Times New Roman"/>
          <w:sz w:val="28"/>
          <w:szCs w:val="28"/>
          <w:lang w:eastAsia="ru-RU"/>
        </w:rPr>
      </w:pPr>
      <w:r w:rsidRPr="00D15B5C">
        <w:rPr>
          <w:rFonts w:ascii="Times New Roman" w:hAnsi="Times New Roman"/>
          <w:sz w:val="28"/>
          <w:szCs w:val="28"/>
          <w:lang w:eastAsia="ru-RU"/>
        </w:rPr>
        <w:t>СОВЕТ</w:t>
      </w:r>
    </w:p>
    <w:p w:rsidR="00262E8B" w:rsidRPr="00D15B5C" w:rsidRDefault="00262E8B" w:rsidP="00262E8B">
      <w:pPr>
        <w:pStyle w:val="a3"/>
        <w:jc w:val="center"/>
        <w:rPr>
          <w:rFonts w:ascii="Times New Roman" w:hAnsi="Times New Roman"/>
          <w:sz w:val="28"/>
          <w:szCs w:val="28"/>
          <w:lang w:eastAsia="ru-RU"/>
        </w:rPr>
      </w:pPr>
      <w:r w:rsidRPr="00D15B5C">
        <w:rPr>
          <w:rFonts w:ascii="Times New Roman" w:hAnsi="Times New Roman"/>
          <w:sz w:val="28"/>
          <w:szCs w:val="28"/>
          <w:lang w:eastAsia="ru-RU"/>
        </w:rPr>
        <w:t xml:space="preserve">БОЛЬШЕДМИТРИЕВСКОГО </w:t>
      </w:r>
      <w:r>
        <w:rPr>
          <w:rFonts w:ascii="Times New Roman" w:hAnsi="Times New Roman"/>
          <w:sz w:val="28"/>
          <w:szCs w:val="28"/>
          <w:lang w:eastAsia="ru-RU"/>
        </w:rPr>
        <w:t>СЕЛЬСКОГО ПОСЕЛЕНИЯ</w:t>
      </w:r>
      <w:r w:rsidRPr="00D15B5C">
        <w:rPr>
          <w:rFonts w:ascii="Times New Roman" w:hAnsi="Times New Roman"/>
          <w:sz w:val="28"/>
          <w:szCs w:val="28"/>
          <w:lang w:eastAsia="ru-RU"/>
        </w:rPr>
        <w:t xml:space="preserve"> ЛЫСОГОРСКОГО МУНИЦИПАЛЬНОГО РАЙОНА</w:t>
      </w:r>
    </w:p>
    <w:p w:rsidR="00262E8B" w:rsidRPr="00D15B5C" w:rsidRDefault="00262E8B" w:rsidP="00262E8B">
      <w:pPr>
        <w:pStyle w:val="a3"/>
        <w:jc w:val="center"/>
        <w:rPr>
          <w:rFonts w:ascii="Times New Roman" w:hAnsi="Times New Roman"/>
          <w:sz w:val="28"/>
          <w:szCs w:val="28"/>
          <w:lang w:eastAsia="ru-RU"/>
        </w:rPr>
      </w:pPr>
      <w:r w:rsidRPr="00D15B5C">
        <w:rPr>
          <w:rFonts w:ascii="Times New Roman" w:hAnsi="Times New Roman"/>
          <w:sz w:val="28"/>
          <w:szCs w:val="28"/>
          <w:lang w:eastAsia="ru-RU"/>
        </w:rPr>
        <w:t>САРАТОВСКОЙ ОБЛАСТИ</w:t>
      </w:r>
    </w:p>
    <w:p w:rsidR="00262E8B" w:rsidRPr="00D15B5C" w:rsidRDefault="00262E8B" w:rsidP="00262E8B">
      <w:pPr>
        <w:widowControl w:val="0"/>
        <w:autoSpaceDE w:val="0"/>
        <w:autoSpaceDN w:val="0"/>
        <w:spacing w:after="0" w:line="240" w:lineRule="auto"/>
        <w:jc w:val="center"/>
        <w:rPr>
          <w:rFonts w:ascii="Times New Roman" w:eastAsia="Times New Roman" w:hAnsi="Times New Roman"/>
          <w:sz w:val="20"/>
          <w:szCs w:val="20"/>
        </w:rPr>
      </w:pPr>
    </w:p>
    <w:p w:rsidR="00262E8B" w:rsidRPr="00D15B5C" w:rsidRDefault="00262E8B" w:rsidP="00262E8B">
      <w:pPr>
        <w:widowControl w:val="0"/>
        <w:autoSpaceDE w:val="0"/>
        <w:autoSpaceDN w:val="0"/>
        <w:spacing w:after="0" w:line="240" w:lineRule="auto"/>
        <w:jc w:val="center"/>
        <w:rPr>
          <w:rFonts w:ascii="Times New Roman" w:eastAsia="Times New Roman" w:hAnsi="Times New Roman"/>
          <w:sz w:val="28"/>
        </w:rPr>
      </w:pPr>
      <w:r w:rsidRPr="00D15B5C">
        <w:rPr>
          <w:rFonts w:ascii="Times New Roman" w:eastAsia="Times New Roman" w:hAnsi="Times New Roman"/>
          <w:sz w:val="28"/>
        </w:rPr>
        <w:t>РЕШЕНИЕ</w:t>
      </w:r>
    </w:p>
    <w:p w:rsidR="00262E8B" w:rsidRPr="00D15B5C" w:rsidRDefault="00262E8B" w:rsidP="00262E8B">
      <w:pPr>
        <w:widowControl w:val="0"/>
        <w:autoSpaceDE w:val="0"/>
        <w:autoSpaceDN w:val="0"/>
        <w:spacing w:after="0" w:line="240" w:lineRule="auto"/>
        <w:jc w:val="center"/>
        <w:rPr>
          <w:rFonts w:ascii="Times New Roman" w:eastAsia="Times New Roman" w:hAnsi="Times New Roman"/>
          <w:b/>
          <w:sz w:val="20"/>
          <w:szCs w:val="20"/>
        </w:rPr>
      </w:pPr>
    </w:p>
    <w:p w:rsidR="00262E8B" w:rsidRPr="00D15B5C" w:rsidRDefault="00262E8B" w:rsidP="00262E8B">
      <w:pPr>
        <w:widowControl w:val="0"/>
        <w:autoSpaceDE w:val="0"/>
        <w:autoSpaceDN w:val="0"/>
        <w:spacing w:after="0" w:line="240" w:lineRule="auto"/>
        <w:rPr>
          <w:rFonts w:ascii="Times New Roman" w:eastAsia="Times New Roman" w:hAnsi="Times New Roman"/>
          <w:sz w:val="28"/>
        </w:rPr>
      </w:pPr>
      <w:r w:rsidRPr="00D15B5C">
        <w:rPr>
          <w:rFonts w:ascii="Times New Roman" w:eastAsia="Times New Roman" w:hAnsi="Times New Roman"/>
          <w:sz w:val="28"/>
        </w:rPr>
        <w:t>от 2</w:t>
      </w:r>
      <w:r w:rsidR="004B32A6">
        <w:rPr>
          <w:rFonts w:ascii="Times New Roman" w:eastAsia="Times New Roman" w:hAnsi="Times New Roman"/>
          <w:sz w:val="28"/>
        </w:rPr>
        <w:t>7</w:t>
      </w:r>
      <w:r w:rsidRPr="00D15B5C">
        <w:rPr>
          <w:rFonts w:ascii="Times New Roman" w:eastAsia="Times New Roman" w:hAnsi="Times New Roman"/>
          <w:sz w:val="28"/>
        </w:rPr>
        <w:t xml:space="preserve"> </w:t>
      </w:r>
      <w:r>
        <w:rPr>
          <w:rFonts w:ascii="Times New Roman" w:eastAsia="Times New Roman" w:hAnsi="Times New Roman"/>
          <w:sz w:val="28"/>
        </w:rPr>
        <w:t>июня</w:t>
      </w:r>
      <w:r w:rsidRPr="00D15B5C">
        <w:rPr>
          <w:rFonts w:ascii="Times New Roman" w:eastAsia="Times New Roman" w:hAnsi="Times New Roman"/>
          <w:sz w:val="28"/>
        </w:rPr>
        <w:t xml:space="preserve"> 202</w:t>
      </w:r>
      <w:r>
        <w:rPr>
          <w:rFonts w:ascii="Times New Roman" w:eastAsia="Times New Roman" w:hAnsi="Times New Roman"/>
          <w:sz w:val="28"/>
        </w:rPr>
        <w:t>5</w:t>
      </w:r>
      <w:r w:rsidRPr="00D15B5C">
        <w:rPr>
          <w:rFonts w:ascii="Times New Roman" w:eastAsia="Times New Roman" w:hAnsi="Times New Roman"/>
          <w:sz w:val="28"/>
        </w:rPr>
        <w:t xml:space="preserve"> года</w:t>
      </w:r>
      <w:r w:rsidRPr="00D15B5C">
        <w:rPr>
          <w:rFonts w:ascii="Times New Roman" w:eastAsia="Times New Roman" w:hAnsi="Times New Roman"/>
          <w:sz w:val="28"/>
        </w:rPr>
        <w:tab/>
      </w:r>
      <w:r w:rsidRPr="00D15B5C">
        <w:rPr>
          <w:rFonts w:ascii="Times New Roman" w:eastAsia="Times New Roman" w:hAnsi="Times New Roman"/>
          <w:sz w:val="28"/>
        </w:rPr>
        <w:tab/>
      </w:r>
      <w:r w:rsidR="004B32A6">
        <w:rPr>
          <w:rFonts w:ascii="Times New Roman" w:eastAsia="Times New Roman" w:hAnsi="Times New Roman"/>
          <w:sz w:val="28"/>
        </w:rPr>
        <w:tab/>
      </w:r>
      <w:r w:rsidRPr="00D15B5C">
        <w:rPr>
          <w:rFonts w:ascii="Times New Roman" w:eastAsia="Times New Roman" w:hAnsi="Times New Roman"/>
          <w:sz w:val="28"/>
        </w:rPr>
        <w:t xml:space="preserve">№ </w:t>
      </w:r>
      <w:r w:rsidR="004B32A6">
        <w:rPr>
          <w:rFonts w:ascii="Times New Roman" w:eastAsia="Times New Roman" w:hAnsi="Times New Roman"/>
          <w:sz w:val="28"/>
        </w:rPr>
        <w:t>47</w:t>
      </w:r>
      <w:r w:rsidRPr="00D15B5C">
        <w:rPr>
          <w:rFonts w:ascii="Times New Roman" w:eastAsia="Times New Roman" w:hAnsi="Times New Roman"/>
          <w:sz w:val="28"/>
        </w:rPr>
        <w:t>/</w:t>
      </w:r>
      <w:r w:rsidR="00F37FC2">
        <w:rPr>
          <w:rFonts w:ascii="Times New Roman" w:eastAsia="Times New Roman" w:hAnsi="Times New Roman"/>
          <w:sz w:val="28"/>
        </w:rPr>
        <w:t>9</w:t>
      </w:r>
      <w:r w:rsidRPr="00D15B5C">
        <w:rPr>
          <w:rFonts w:ascii="Times New Roman" w:eastAsia="Times New Roman" w:hAnsi="Times New Roman"/>
          <w:sz w:val="28"/>
        </w:rPr>
        <w:t>9</w:t>
      </w:r>
      <w:r w:rsidRPr="00D15B5C">
        <w:rPr>
          <w:rFonts w:ascii="Times New Roman" w:eastAsia="Times New Roman" w:hAnsi="Times New Roman"/>
          <w:sz w:val="28"/>
        </w:rPr>
        <w:tab/>
      </w:r>
      <w:r w:rsidRPr="00D15B5C">
        <w:rPr>
          <w:rFonts w:ascii="Times New Roman" w:eastAsia="Times New Roman" w:hAnsi="Times New Roman"/>
          <w:sz w:val="28"/>
        </w:rPr>
        <w:tab/>
      </w:r>
      <w:proofErr w:type="gramStart"/>
      <w:r w:rsidRPr="00D15B5C">
        <w:rPr>
          <w:rFonts w:ascii="Times New Roman" w:eastAsia="Times New Roman" w:hAnsi="Times New Roman"/>
          <w:sz w:val="28"/>
        </w:rPr>
        <w:t>с</w:t>
      </w:r>
      <w:proofErr w:type="gramEnd"/>
      <w:r w:rsidRPr="00D15B5C">
        <w:rPr>
          <w:rFonts w:ascii="Times New Roman" w:eastAsia="Times New Roman" w:hAnsi="Times New Roman"/>
          <w:sz w:val="28"/>
        </w:rPr>
        <w:t>. Большая Дмитриевка</w:t>
      </w:r>
    </w:p>
    <w:p w:rsidR="00262E8B" w:rsidRPr="00D15B5C" w:rsidRDefault="00262E8B" w:rsidP="00262E8B">
      <w:pPr>
        <w:widowControl w:val="0"/>
        <w:autoSpaceDE w:val="0"/>
        <w:autoSpaceDN w:val="0"/>
        <w:spacing w:after="0" w:line="240" w:lineRule="auto"/>
        <w:rPr>
          <w:rFonts w:ascii="Times New Roman" w:eastAsia="Times New Roman" w:hAnsi="Times New Roman"/>
          <w:sz w:val="20"/>
          <w:szCs w:val="20"/>
        </w:rPr>
      </w:pPr>
    </w:p>
    <w:p w:rsidR="00262E8B" w:rsidRPr="00D15B5C" w:rsidRDefault="00262E8B" w:rsidP="00262E8B">
      <w:pPr>
        <w:widowControl w:val="0"/>
        <w:autoSpaceDE w:val="0"/>
        <w:autoSpaceDN w:val="0"/>
        <w:spacing w:after="0" w:line="240" w:lineRule="auto"/>
        <w:jc w:val="both"/>
        <w:rPr>
          <w:rFonts w:ascii="Times New Roman" w:eastAsia="Times New Roman" w:hAnsi="Times New Roman"/>
          <w:sz w:val="28"/>
        </w:rPr>
      </w:pPr>
      <w:r w:rsidRPr="00D15B5C">
        <w:rPr>
          <w:rFonts w:ascii="Times New Roman" w:eastAsia="Times New Roman" w:hAnsi="Times New Roman"/>
          <w:sz w:val="28"/>
        </w:rPr>
        <w:t>О проекте внесении изменений</w:t>
      </w:r>
      <w:r>
        <w:rPr>
          <w:rFonts w:ascii="Times New Roman" w:eastAsia="Times New Roman" w:hAnsi="Times New Roman"/>
          <w:sz w:val="28"/>
        </w:rPr>
        <w:t xml:space="preserve"> и дополнений</w:t>
      </w:r>
      <w:r w:rsidRPr="00D15B5C">
        <w:rPr>
          <w:rFonts w:ascii="Times New Roman" w:eastAsia="Times New Roman" w:hAnsi="Times New Roman"/>
          <w:sz w:val="28"/>
        </w:rPr>
        <w:t xml:space="preserve"> в Устав Большедмитриевского </w:t>
      </w:r>
      <w:r>
        <w:rPr>
          <w:rFonts w:ascii="Times New Roman" w:eastAsia="Times New Roman" w:hAnsi="Times New Roman"/>
          <w:sz w:val="28"/>
        </w:rPr>
        <w:t>сельского поселения</w:t>
      </w:r>
      <w:r w:rsidRPr="00D15B5C">
        <w:rPr>
          <w:rFonts w:ascii="Times New Roman" w:eastAsia="Times New Roman" w:hAnsi="Times New Roman"/>
          <w:sz w:val="28"/>
        </w:rPr>
        <w:t xml:space="preserve"> Лысогорского муниципального района Саратовской области</w:t>
      </w:r>
    </w:p>
    <w:p w:rsidR="00262E8B" w:rsidRPr="00D15B5C" w:rsidRDefault="00262E8B" w:rsidP="00262E8B">
      <w:pPr>
        <w:widowControl w:val="0"/>
        <w:autoSpaceDE w:val="0"/>
        <w:autoSpaceDN w:val="0"/>
        <w:spacing w:after="0" w:line="240" w:lineRule="auto"/>
        <w:jc w:val="both"/>
        <w:rPr>
          <w:rFonts w:ascii="Times New Roman" w:eastAsia="Times New Roman" w:hAnsi="Times New Roman"/>
          <w:sz w:val="20"/>
          <w:szCs w:val="20"/>
        </w:rPr>
      </w:pPr>
    </w:p>
    <w:p w:rsidR="00262E8B" w:rsidRPr="00262E8B" w:rsidRDefault="00262E8B" w:rsidP="00262E8B">
      <w:pPr>
        <w:pStyle w:val="a3"/>
        <w:ind w:firstLine="708"/>
        <w:jc w:val="both"/>
        <w:rPr>
          <w:rFonts w:ascii="Times New Roman" w:hAnsi="Times New Roman"/>
          <w:sz w:val="28"/>
          <w:szCs w:val="28"/>
        </w:rPr>
      </w:pPr>
      <w:proofErr w:type="gramStart"/>
      <w:r w:rsidRPr="00262E8B">
        <w:rPr>
          <w:rFonts w:ascii="Times New Roman" w:hAnsi="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w:t>
      </w:r>
      <w:r>
        <w:rPr>
          <w:rFonts w:ascii="Times New Roman" w:hAnsi="Times New Roman"/>
          <w:sz w:val="28"/>
          <w:szCs w:val="28"/>
        </w:rPr>
        <w:t xml:space="preserve"> от 13.12.2024  </w:t>
      </w:r>
      <w:r w:rsidRPr="00262E8B">
        <w:rPr>
          <w:rFonts w:ascii="Times New Roman" w:hAnsi="Times New Roman"/>
          <w:sz w:val="28"/>
          <w:szCs w:val="28"/>
        </w:rPr>
        <w:t xml:space="preserve"> №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w:t>
      </w:r>
      <w:proofErr w:type="gramEnd"/>
      <w:r w:rsidRPr="00262E8B">
        <w:rPr>
          <w:rFonts w:ascii="Times New Roman" w:hAnsi="Times New Roman"/>
          <w:sz w:val="28"/>
          <w:szCs w:val="28"/>
        </w:rPr>
        <w:t xml:space="preserve"> выборного органа местного самоуправления, выборного должностного лица местного самоуправления», Устава </w:t>
      </w:r>
      <w:r>
        <w:rPr>
          <w:rFonts w:ascii="Times New Roman" w:hAnsi="Times New Roman"/>
          <w:sz w:val="28"/>
          <w:szCs w:val="28"/>
        </w:rPr>
        <w:t>Большедмитриевского сельского поселения</w:t>
      </w:r>
      <w:r w:rsidRPr="00262E8B">
        <w:rPr>
          <w:rFonts w:ascii="Times New Roman" w:hAnsi="Times New Roman"/>
          <w:sz w:val="28"/>
          <w:szCs w:val="28"/>
        </w:rPr>
        <w:t xml:space="preserve"> </w:t>
      </w:r>
      <w:r>
        <w:rPr>
          <w:rFonts w:ascii="Times New Roman" w:hAnsi="Times New Roman"/>
          <w:sz w:val="28"/>
          <w:szCs w:val="28"/>
        </w:rPr>
        <w:t xml:space="preserve">Лысогорского </w:t>
      </w:r>
      <w:r w:rsidRPr="00262E8B">
        <w:rPr>
          <w:rFonts w:ascii="Times New Roman" w:hAnsi="Times New Roman"/>
          <w:sz w:val="28"/>
          <w:szCs w:val="28"/>
        </w:rPr>
        <w:t>муниципального района Саратовской области,</w:t>
      </w:r>
      <w:r>
        <w:rPr>
          <w:rFonts w:ascii="Times New Roman" w:hAnsi="Times New Roman"/>
          <w:sz w:val="28"/>
          <w:szCs w:val="28"/>
        </w:rPr>
        <w:t xml:space="preserve"> </w:t>
      </w:r>
      <w:r w:rsidRPr="00D15B5C">
        <w:rPr>
          <w:rFonts w:ascii="Times New Roman" w:eastAsia="Times New Roman" w:hAnsi="Times New Roman"/>
          <w:sz w:val="28"/>
        </w:rPr>
        <w:t xml:space="preserve">Совет Большедмитриевского </w:t>
      </w:r>
      <w:r>
        <w:rPr>
          <w:rFonts w:ascii="Times New Roman" w:eastAsia="Times New Roman" w:hAnsi="Times New Roman"/>
          <w:sz w:val="28"/>
        </w:rPr>
        <w:t>сельского поселения</w:t>
      </w:r>
      <w:r w:rsidRPr="00D15B5C">
        <w:rPr>
          <w:rFonts w:ascii="Times New Roman" w:eastAsia="Times New Roman" w:hAnsi="Times New Roman"/>
          <w:sz w:val="28"/>
        </w:rPr>
        <w:t xml:space="preserve"> Лысогорского муниципального района РЕШИЛ:</w:t>
      </w:r>
    </w:p>
    <w:p w:rsidR="00262E8B" w:rsidRPr="00D15B5C" w:rsidRDefault="00262E8B" w:rsidP="00262E8B">
      <w:pPr>
        <w:widowControl w:val="0"/>
        <w:autoSpaceDE w:val="0"/>
        <w:autoSpaceDN w:val="0"/>
        <w:spacing w:after="0" w:line="240" w:lineRule="auto"/>
        <w:ind w:firstLine="709"/>
        <w:jc w:val="both"/>
        <w:rPr>
          <w:rFonts w:ascii="Times New Roman" w:eastAsia="Times New Roman" w:hAnsi="Times New Roman"/>
          <w:sz w:val="20"/>
          <w:szCs w:val="20"/>
        </w:rPr>
      </w:pPr>
    </w:p>
    <w:p w:rsidR="00262E8B" w:rsidRPr="00262E8B" w:rsidRDefault="00262E8B" w:rsidP="00262E8B">
      <w:pPr>
        <w:spacing w:after="0" w:line="240" w:lineRule="auto"/>
        <w:ind w:firstLine="709"/>
        <w:jc w:val="both"/>
        <w:rPr>
          <w:rFonts w:ascii="Times New Roman" w:hAnsi="Times New Roman"/>
          <w:sz w:val="28"/>
          <w:szCs w:val="28"/>
        </w:rPr>
      </w:pPr>
      <w:r w:rsidRPr="00D15B5C">
        <w:rPr>
          <w:rFonts w:ascii="Times New Roman" w:hAnsi="Times New Roman"/>
          <w:sz w:val="28"/>
          <w:szCs w:val="28"/>
        </w:rPr>
        <w:t xml:space="preserve">1. Внести в Устав </w:t>
      </w:r>
      <w:r w:rsidRPr="00D15B5C">
        <w:rPr>
          <w:rFonts w:ascii="Times New Roman" w:eastAsia="Times New Roman" w:hAnsi="Times New Roman"/>
          <w:sz w:val="28"/>
        </w:rPr>
        <w:t xml:space="preserve">Большедмитриевского </w:t>
      </w:r>
      <w:r>
        <w:rPr>
          <w:rFonts w:ascii="Times New Roman" w:eastAsia="Times New Roman" w:hAnsi="Times New Roman"/>
          <w:sz w:val="28"/>
        </w:rPr>
        <w:t>сельского поселения</w:t>
      </w:r>
      <w:r w:rsidRPr="00D15B5C">
        <w:rPr>
          <w:rFonts w:ascii="Times New Roman" w:hAnsi="Times New Roman"/>
          <w:i/>
          <w:iCs/>
          <w:sz w:val="28"/>
          <w:szCs w:val="28"/>
        </w:rPr>
        <w:t xml:space="preserve"> </w:t>
      </w:r>
      <w:r w:rsidRPr="00D15B5C">
        <w:rPr>
          <w:rFonts w:ascii="Times New Roman" w:eastAsia="Times New Roman" w:hAnsi="Times New Roman"/>
          <w:sz w:val="28"/>
        </w:rPr>
        <w:t>Лысогорского муниципального района Саратовской области</w:t>
      </w:r>
      <w:r w:rsidRPr="00D15B5C">
        <w:rPr>
          <w:rFonts w:ascii="Times New Roman" w:hAnsi="Times New Roman"/>
          <w:i/>
          <w:iCs/>
          <w:sz w:val="28"/>
          <w:szCs w:val="28"/>
        </w:rPr>
        <w:t>,</w:t>
      </w:r>
      <w:r w:rsidRPr="00D15B5C">
        <w:rPr>
          <w:rFonts w:ascii="Times New Roman" w:hAnsi="Times New Roman"/>
          <w:sz w:val="28"/>
          <w:szCs w:val="28"/>
        </w:rPr>
        <w:t xml:space="preserve"> принятый решением Совета </w:t>
      </w:r>
      <w:r w:rsidRPr="00D15B5C">
        <w:rPr>
          <w:rFonts w:ascii="Times New Roman" w:eastAsia="Times New Roman" w:hAnsi="Times New Roman"/>
          <w:sz w:val="28"/>
        </w:rPr>
        <w:t>Большедмитриевского муниципального образования Лысогорского муниципального района Саратовской области</w:t>
      </w:r>
      <w:r w:rsidRPr="00D15B5C">
        <w:rPr>
          <w:rFonts w:ascii="Times New Roman" w:hAnsi="Times New Roman"/>
          <w:sz w:val="28"/>
          <w:szCs w:val="28"/>
        </w:rPr>
        <w:t xml:space="preserve"> от 14 мая 2021 года № 55/115, следующие изменения:</w:t>
      </w:r>
    </w:p>
    <w:p w:rsidR="00262E8B" w:rsidRPr="00EF487C" w:rsidRDefault="00262E8B" w:rsidP="00EF487C">
      <w:pPr>
        <w:pStyle w:val="a3"/>
        <w:ind w:firstLine="708"/>
        <w:rPr>
          <w:rFonts w:ascii="Times New Roman" w:hAnsi="Times New Roman"/>
          <w:b/>
          <w:color w:val="000000"/>
          <w:kern w:val="2"/>
          <w:sz w:val="28"/>
          <w:szCs w:val="28"/>
        </w:rPr>
      </w:pPr>
      <w:r w:rsidRPr="00EF487C">
        <w:rPr>
          <w:rFonts w:ascii="Times New Roman" w:hAnsi="Times New Roman"/>
          <w:sz w:val="28"/>
          <w:szCs w:val="28"/>
        </w:rPr>
        <w:t xml:space="preserve">1.1. </w:t>
      </w:r>
      <w:r w:rsidR="00EF487C" w:rsidRPr="00EF487C">
        <w:rPr>
          <w:rFonts w:ascii="Times New Roman" w:hAnsi="Times New Roman"/>
          <w:sz w:val="28"/>
          <w:szCs w:val="28"/>
        </w:rPr>
        <w:t xml:space="preserve">подпункт 7) </w:t>
      </w:r>
      <w:r w:rsidR="00664BFC" w:rsidRPr="00EF487C">
        <w:rPr>
          <w:rFonts w:ascii="Times New Roman" w:hAnsi="Times New Roman"/>
          <w:sz w:val="28"/>
          <w:szCs w:val="28"/>
        </w:rPr>
        <w:t xml:space="preserve">пункт 7 </w:t>
      </w:r>
      <w:r w:rsidR="00EF487C" w:rsidRPr="00EF487C">
        <w:rPr>
          <w:rFonts w:ascii="Times New Roman" w:hAnsi="Times New Roman"/>
          <w:sz w:val="28"/>
          <w:szCs w:val="28"/>
        </w:rPr>
        <w:t xml:space="preserve">Статьи </w:t>
      </w:r>
      <w:r w:rsidR="00664BFC" w:rsidRPr="00EF487C">
        <w:rPr>
          <w:rFonts w:ascii="Times New Roman" w:hAnsi="Times New Roman"/>
          <w:sz w:val="28"/>
          <w:szCs w:val="28"/>
        </w:rPr>
        <w:t>30</w:t>
      </w:r>
      <w:r w:rsidRPr="00EF487C">
        <w:rPr>
          <w:rFonts w:ascii="Times New Roman" w:hAnsi="Times New Roman"/>
          <w:sz w:val="28"/>
          <w:szCs w:val="28"/>
        </w:rPr>
        <w:t xml:space="preserve"> </w:t>
      </w:r>
      <w:r w:rsidR="00187B9F" w:rsidRPr="00EF487C">
        <w:rPr>
          <w:rFonts w:ascii="Times New Roman" w:hAnsi="Times New Roman"/>
          <w:sz w:val="28"/>
          <w:szCs w:val="28"/>
        </w:rPr>
        <w:t>«</w:t>
      </w:r>
      <w:r w:rsidR="00664BFC" w:rsidRPr="00EF487C">
        <w:rPr>
          <w:rFonts w:ascii="Times New Roman" w:hAnsi="Times New Roman"/>
          <w:b/>
          <w:color w:val="000000"/>
          <w:kern w:val="2"/>
          <w:sz w:val="28"/>
          <w:szCs w:val="28"/>
        </w:rPr>
        <w:t>Глава муниципального образования</w:t>
      </w:r>
      <w:r w:rsidR="00187B9F" w:rsidRPr="00EF487C">
        <w:rPr>
          <w:rFonts w:ascii="Times New Roman" w:hAnsi="Times New Roman"/>
          <w:b/>
          <w:sz w:val="28"/>
          <w:szCs w:val="28"/>
        </w:rPr>
        <w:t>»</w:t>
      </w:r>
      <w:r w:rsidR="00187B9F" w:rsidRPr="00EF487C">
        <w:rPr>
          <w:rStyle w:val="10"/>
          <w:rFonts w:ascii="Times New Roman" w:eastAsia="Calibri" w:hAnsi="Times New Roman"/>
          <w:b w:val="0"/>
          <w:sz w:val="28"/>
          <w:szCs w:val="28"/>
        </w:rPr>
        <w:t xml:space="preserve"> </w:t>
      </w:r>
      <w:r w:rsidR="00E94100" w:rsidRPr="00EF487C">
        <w:rPr>
          <w:rFonts w:ascii="Times New Roman" w:hAnsi="Times New Roman"/>
          <w:sz w:val="28"/>
          <w:szCs w:val="28"/>
        </w:rPr>
        <w:t xml:space="preserve">дополнить </w:t>
      </w:r>
      <w:r w:rsidR="00664BFC" w:rsidRPr="00EF487C">
        <w:rPr>
          <w:rFonts w:ascii="Times New Roman" w:hAnsi="Times New Roman"/>
          <w:sz w:val="28"/>
          <w:szCs w:val="28"/>
        </w:rPr>
        <w:t>абзацами</w:t>
      </w:r>
      <w:r w:rsidR="00E94100" w:rsidRPr="00EF487C">
        <w:rPr>
          <w:rFonts w:ascii="Times New Roman" w:hAnsi="Times New Roman"/>
          <w:sz w:val="28"/>
          <w:szCs w:val="28"/>
        </w:rPr>
        <w:t xml:space="preserve"> следующего содержания: </w:t>
      </w:r>
    </w:p>
    <w:p w:rsidR="004C493D" w:rsidRDefault="00262E8B" w:rsidP="00262E8B">
      <w:pPr>
        <w:pStyle w:val="a5"/>
        <w:spacing w:before="0" w:beforeAutospacing="0" w:after="0" w:afterAutospacing="0" w:line="288" w:lineRule="atLeast"/>
        <w:ind w:firstLine="540"/>
        <w:jc w:val="both"/>
        <w:rPr>
          <w:sz w:val="28"/>
          <w:szCs w:val="28"/>
        </w:rPr>
      </w:pPr>
      <w:proofErr w:type="gramStart"/>
      <w:r w:rsidRPr="00ED719C">
        <w:rPr>
          <w:sz w:val="28"/>
          <w:szCs w:val="28"/>
        </w:rPr>
        <w:t>«</w:t>
      </w:r>
      <w:r w:rsidR="00664BFC">
        <w:rPr>
          <w:sz w:val="28"/>
          <w:szCs w:val="28"/>
        </w:rPr>
        <w:t>-</w:t>
      </w:r>
      <w:r w:rsidRPr="00ED719C">
        <w:rPr>
          <w:sz w:val="28"/>
          <w:szCs w:val="28"/>
        </w:rPr>
        <w:t xml:space="preserve"> </w:t>
      </w:r>
      <w:r w:rsidR="00664BFC">
        <w:rPr>
          <w:sz w:val="28"/>
          <w:szCs w:val="28"/>
        </w:rPr>
        <w:t>д</w:t>
      </w:r>
      <w:r w:rsidRPr="00ED719C">
        <w:rPr>
          <w:sz w:val="28"/>
          <w:szCs w:val="28"/>
        </w:rPr>
        <w:t>ополнительные соц</w:t>
      </w:r>
      <w:r w:rsidR="00A1051D">
        <w:rPr>
          <w:sz w:val="28"/>
          <w:szCs w:val="28"/>
        </w:rPr>
        <w:t>иальные и иные гарантии в связи</w:t>
      </w:r>
      <w:r w:rsidR="00664BFC">
        <w:rPr>
          <w:sz w:val="28"/>
          <w:szCs w:val="28"/>
        </w:rPr>
        <w:t xml:space="preserve"> </w:t>
      </w:r>
      <w:r w:rsidRPr="00ED719C">
        <w:rPr>
          <w:sz w:val="28"/>
          <w:szCs w:val="28"/>
        </w:rPr>
        <w:t xml:space="preserve">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ED719C">
        <w:rPr>
          <w:b/>
          <w:sz w:val="28"/>
          <w:szCs w:val="28"/>
        </w:rPr>
        <w:t>не распространяются</w:t>
      </w:r>
      <w:r w:rsidRPr="00ED719C">
        <w:rPr>
          <w:sz w:val="28"/>
          <w:szCs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w:t>
      </w:r>
      <w:proofErr w:type="gramEnd"/>
      <w:r w:rsidRPr="00ED719C">
        <w:rPr>
          <w:sz w:val="28"/>
          <w:szCs w:val="28"/>
        </w:rPr>
        <w:t xml:space="preserve"> </w:t>
      </w:r>
      <w:proofErr w:type="gramStart"/>
      <w:r w:rsidRPr="00ED719C">
        <w:rPr>
          <w:sz w:val="28"/>
          <w:szCs w:val="28"/>
        </w:rPr>
        <w:t>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w:t>
      </w:r>
      <w:r w:rsidR="004C493D">
        <w:rPr>
          <w:sz w:val="28"/>
          <w:szCs w:val="28"/>
        </w:rPr>
        <w:t>ства) иностранного государства,</w:t>
      </w:r>
      <w:proofErr w:type="gramEnd"/>
    </w:p>
    <w:p w:rsidR="00262E8B" w:rsidRPr="00ED719C" w:rsidRDefault="00262E8B" w:rsidP="004C493D">
      <w:pPr>
        <w:pStyle w:val="a5"/>
        <w:spacing w:before="0" w:beforeAutospacing="0" w:after="0" w:afterAutospacing="0" w:line="288" w:lineRule="atLeast"/>
        <w:jc w:val="both"/>
        <w:rPr>
          <w:sz w:val="28"/>
          <w:szCs w:val="28"/>
        </w:rPr>
      </w:pPr>
      <w:proofErr w:type="gramStart"/>
      <w:r w:rsidRPr="00ED719C">
        <w:rPr>
          <w:sz w:val="28"/>
          <w:szCs w:val="28"/>
        </w:rPr>
        <w:lastRenderedPageBreak/>
        <w:t>вида на жительство или иного права на постоянное проживание на территории иностранного государства (за исключением наличия у депутата</w:t>
      </w:r>
      <w:proofErr w:type="gramEnd"/>
      <w:r w:rsidRPr="00ED719C">
        <w:rPr>
          <w:sz w:val="28"/>
          <w:szCs w:val="28"/>
        </w:rPr>
        <w:t xml:space="preserve"> </w:t>
      </w:r>
      <w:proofErr w:type="gramStart"/>
      <w:r w:rsidRPr="00ED719C">
        <w:rPr>
          <w:sz w:val="28"/>
          <w:szCs w:val="28"/>
        </w:rPr>
        <w:t>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w:t>
      </w:r>
      <w:r w:rsidR="00664BFC">
        <w:rPr>
          <w:sz w:val="28"/>
          <w:szCs w:val="28"/>
        </w:rPr>
        <w:t>етствии с федеральным законом)»;</w:t>
      </w:r>
      <w:proofErr w:type="gramEnd"/>
    </w:p>
    <w:p w:rsidR="00262E8B" w:rsidRPr="00ED719C" w:rsidRDefault="00262E8B" w:rsidP="00262E8B">
      <w:pPr>
        <w:pStyle w:val="a5"/>
        <w:spacing w:before="0" w:beforeAutospacing="0" w:after="0" w:afterAutospacing="0" w:line="288" w:lineRule="atLeast"/>
        <w:ind w:firstLine="540"/>
        <w:jc w:val="both"/>
        <w:rPr>
          <w:sz w:val="28"/>
          <w:szCs w:val="28"/>
        </w:rPr>
      </w:pPr>
      <w:proofErr w:type="gramStart"/>
      <w:r w:rsidRPr="00ED719C">
        <w:rPr>
          <w:sz w:val="28"/>
          <w:szCs w:val="28"/>
        </w:rPr>
        <w:t>«</w:t>
      </w:r>
      <w:r w:rsidR="00664BFC">
        <w:rPr>
          <w:sz w:val="28"/>
          <w:szCs w:val="28"/>
        </w:rPr>
        <w:t>-</w:t>
      </w:r>
      <w:r w:rsidRPr="00ED719C">
        <w:rPr>
          <w:sz w:val="28"/>
          <w:szCs w:val="28"/>
        </w:rPr>
        <w:t xml:space="preserve"> </w:t>
      </w:r>
      <w:r w:rsidR="00664BFC">
        <w:rPr>
          <w:sz w:val="28"/>
          <w:szCs w:val="28"/>
        </w:rPr>
        <w:t>д</w:t>
      </w:r>
      <w:r w:rsidRPr="00ED719C">
        <w:rPr>
          <w:sz w:val="28"/>
          <w:szCs w:val="28"/>
        </w:rPr>
        <w:t xml:space="preserve">ополнительные социальные и иные гарантии в связи с прекращением полномочий (в том числе досрочно) </w:t>
      </w:r>
      <w:r w:rsidRPr="00ED719C">
        <w:rPr>
          <w:b/>
          <w:sz w:val="28"/>
          <w:szCs w:val="28"/>
        </w:rPr>
        <w:t>не предоставляются</w:t>
      </w:r>
      <w:r w:rsidRPr="00ED719C">
        <w:rPr>
          <w:sz w:val="28"/>
          <w:szCs w:val="28"/>
        </w:rPr>
        <w:t xml:space="preserve">, а также ежемесячная доплата к пенсии </w:t>
      </w:r>
      <w:r w:rsidRPr="00ED719C">
        <w:rPr>
          <w:b/>
          <w:sz w:val="28"/>
          <w:szCs w:val="28"/>
        </w:rPr>
        <w:t>не назначается</w:t>
      </w:r>
      <w:r w:rsidRPr="00ED719C">
        <w:rPr>
          <w:sz w:val="28"/>
          <w:szCs w:val="28"/>
        </w:rPr>
        <w:t xml:space="preserve">,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w:t>
      </w:r>
      <w:r w:rsidRPr="00A1051D">
        <w:rPr>
          <w:sz w:val="28"/>
          <w:szCs w:val="28"/>
        </w:rPr>
        <w:t>указанные в пункте</w:t>
      </w:r>
      <w:r w:rsidR="00746B89">
        <w:rPr>
          <w:sz w:val="28"/>
          <w:szCs w:val="28"/>
        </w:rPr>
        <w:t xml:space="preserve"> 7</w:t>
      </w:r>
      <w:r w:rsidRPr="00A1051D">
        <w:rPr>
          <w:sz w:val="28"/>
          <w:szCs w:val="28"/>
        </w:rPr>
        <w:t xml:space="preserve"> статьи </w:t>
      </w:r>
      <w:r w:rsidR="00A1051D" w:rsidRPr="00A1051D">
        <w:rPr>
          <w:sz w:val="28"/>
          <w:szCs w:val="28"/>
        </w:rPr>
        <w:t xml:space="preserve">30 </w:t>
      </w:r>
      <w:r w:rsidRPr="00A1051D">
        <w:rPr>
          <w:sz w:val="28"/>
          <w:szCs w:val="28"/>
        </w:rPr>
        <w:t>Устава</w:t>
      </w:r>
      <w:proofErr w:type="gramEnd"/>
      <w:r w:rsidR="00A1051D" w:rsidRPr="00A1051D">
        <w:rPr>
          <w:sz w:val="28"/>
          <w:szCs w:val="28"/>
        </w:rPr>
        <w:t xml:space="preserve"> </w:t>
      </w:r>
      <w:proofErr w:type="gramStart"/>
      <w:r w:rsidR="00A1051D" w:rsidRPr="00A1051D">
        <w:rPr>
          <w:sz w:val="28"/>
          <w:szCs w:val="28"/>
        </w:rPr>
        <w:t>Большедмитриевского муниципаль</w:t>
      </w:r>
      <w:r w:rsidR="00A1051D">
        <w:rPr>
          <w:sz w:val="28"/>
          <w:szCs w:val="28"/>
        </w:rPr>
        <w:t>ного образования Лысогорского м</w:t>
      </w:r>
      <w:r w:rsidR="00A1051D" w:rsidRPr="00A1051D">
        <w:rPr>
          <w:sz w:val="28"/>
          <w:szCs w:val="28"/>
        </w:rPr>
        <w:t>униципального района Саратовской области</w:t>
      </w:r>
      <w:r w:rsidRPr="00A1051D">
        <w:rPr>
          <w:sz w:val="28"/>
          <w:szCs w:val="28"/>
        </w:rPr>
        <w:t>, при наличии</w:t>
      </w:r>
      <w:r w:rsidRPr="00ED719C">
        <w:rPr>
          <w:sz w:val="28"/>
          <w:szCs w:val="28"/>
        </w:rPr>
        <w:t xml:space="preserve">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w:t>
      </w:r>
      <w:proofErr w:type="gramEnd"/>
      <w:r w:rsidRPr="00ED719C">
        <w:rPr>
          <w:sz w:val="28"/>
          <w:szCs w:val="28"/>
        </w:rPr>
        <w:t xml:space="preserve"> </w:t>
      </w:r>
      <w:proofErr w:type="gramStart"/>
      <w:r w:rsidRPr="00ED719C">
        <w:rPr>
          <w:sz w:val="28"/>
          <w:szCs w:val="28"/>
        </w:rPr>
        <w:t xml:space="preserve">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w:t>
      </w:r>
      <w:r w:rsidR="009C5108">
        <w:rPr>
          <w:sz w:val="28"/>
          <w:szCs w:val="28"/>
        </w:rPr>
        <w:t xml:space="preserve">в </w:t>
      </w:r>
      <w:r w:rsidRPr="00ED719C">
        <w:rPr>
          <w:sz w:val="28"/>
          <w:szCs w:val="28"/>
        </w:rPr>
        <w:t>соответствии с которым иностранный гражданин имеет право быть</w:t>
      </w:r>
      <w:proofErr w:type="gramEnd"/>
      <w:r w:rsidRPr="00ED719C">
        <w:rPr>
          <w:sz w:val="28"/>
          <w:szCs w:val="28"/>
        </w:rPr>
        <w:t xml:space="preserve"> избранным в органы местного самоуправления в соответствии с федеральным законом)</w:t>
      </w:r>
      <w:r w:rsidR="00664BFC">
        <w:rPr>
          <w:sz w:val="28"/>
          <w:szCs w:val="28"/>
        </w:rPr>
        <w:t>»;</w:t>
      </w:r>
    </w:p>
    <w:p w:rsidR="004C493D" w:rsidRDefault="00262E8B" w:rsidP="004C493D">
      <w:pPr>
        <w:pStyle w:val="a3"/>
        <w:ind w:firstLine="540"/>
        <w:jc w:val="both"/>
        <w:rPr>
          <w:rFonts w:ascii="Times New Roman" w:hAnsi="Times New Roman"/>
          <w:sz w:val="28"/>
          <w:szCs w:val="28"/>
        </w:rPr>
      </w:pPr>
      <w:proofErr w:type="gramStart"/>
      <w:r w:rsidRPr="009C5108">
        <w:rPr>
          <w:rFonts w:ascii="Times New Roman" w:hAnsi="Times New Roman"/>
          <w:sz w:val="28"/>
          <w:szCs w:val="28"/>
        </w:rPr>
        <w:t>«</w:t>
      </w:r>
      <w:r w:rsidR="00664BFC">
        <w:rPr>
          <w:rFonts w:ascii="Times New Roman" w:hAnsi="Times New Roman"/>
          <w:sz w:val="28"/>
          <w:szCs w:val="28"/>
        </w:rPr>
        <w:t>-</w:t>
      </w:r>
      <w:r w:rsidRPr="009C5108">
        <w:rPr>
          <w:rFonts w:ascii="Times New Roman" w:hAnsi="Times New Roman"/>
          <w:sz w:val="28"/>
          <w:szCs w:val="28"/>
        </w:rPr>
        <w:t xml:space="preserve"> </w:t>
      </w:r>
      <w:r w:rsidR="00664BFC">
        <w:rPr>
          <w:rFonts w:ascii="Times New Roman" w:hAnsi="Times New Roman"/>
          <w:sz w:val="28"/>
          <w:szCs w:val="28"/>
        </w:rPr>
        <w:t>л</w:t>
      </w:r>
      <w:r w:rsidRPr="009C5108">
        <w:rPr>
          <w:rFonts w:ascii="Times New Roman" w:hAnsi="Times New Roman"/>
          <w:sz w:val="28"/>
          <w:szCs w:val="28"/>
        </w:rPr>
        <w:t>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w:t>
      </w:r>
      <w:proofErr w:type="gramEnd"/>
      <w:r w:rsidRPr="009C5108">
        <w:rPr>
          <w:rFonts w:ascii="Times New Roman" w:hAnsi="Times New Roman"/>
          <w:sz w:val="28"/>
          <w:szCs w:val="28"/>
        </w:rPr>
        <w:t xml:space="preserve"> депутата представительного органа муниципального обра</w:t>
      </w:r>
      <w:r w:rsidR="00A1051D">
        <w:rPr>
          <w:rFonts w:ascii="Times New Roman" w:hAnsi="Times New Roman"/>
          <w:sz w:val="28"/>
          <w:szCs w:val="28"/>
        </w:rPr>
        <w:t>зования,</w:t>
      </w:r>
      <w:r w:rsidR="004C493D">
        <w:rPr>
          <w:rFonts w:ascii="Times New Roman" w:hAnsi="Times New Roman"/>
          <w:sz w:val="28"/>
          <w:szCs w:val="28"/>
        </w:rPr>
        <w:t xml:space="preserve"> </w:t>
      </w:r>
      <w:r w:rsidRPr="009C5108">
        <w:rPr>
          <w:rFonts w:ascii="Times New Roman" w:hAnsi="Times New Roman"/>
          <w:sz w:val="28"/>
          <w:szCs w:val="28"/>
        </w:rPr>
        <w:t>члена выборного органа местного самоуправления, выборного должностного</w:t>
      </w:r>
      <w:r w:rsidR="004C493D">
        <w:rPr>
          <w:rFonts w:ascii="Times New Roman" w:hAnsi="Times New Roman"/>
          <w:sz w:val="28"/>
          <w:szCs w:val="28"/>
        </w:rPr>
        <w:t xml:space="preserve"> лица местного самоуправления»,</w:t>
      </w:r>
    </w:p>
    <w:p w:rsidR="00262E8B" w:rsidRPr="006C07E7" w:rsidRDefault="00262E8B" w:rsidP="004C493D">
      <w:pPr>
        <w:pStyle w:val="a3"/>
        <w:jc w:val="both"/>
        <w:rPr>
          <w:rFonts w:ascii="Times New Roman" w:hAnsi="Times New Roman"/>
          <w:sz w:val="28"/>
          <w:szCs w:val="28"/>
        </w:rPr>
      </w:pPr>
      <w:proofErr w:type="gramStart"/>
      <w:r w:rsidRPr="009C5108">
        <w:rPr>
          <w:rFonts w:ascii="Times New Roman" w:hAnsi="Times New Roman"/>
          <w:sz w:val="28"/>
          <w:szCs w:val="28"/>
        </w:rPr>
        <w:lastRenderedPageBreak/>
        <w:t>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w:t>
      </w:r>
      <w:proofErr w:type="gramEnd"/>
      <w:r w:rsidRPr="009C5108">
        <w:rPr>
          <w:rFonts w:ascii="Times New Roman" w:hAnsi="Times New Roman"/>
          <w:sz w:val="28"/>
          <w:szCs w:val="28"/>
        </w:rPr>
        <w:t xml:space="preserve"> Закона Саратовской области от 08.11.2024 № 142-ЗСО «О некоторых вопросах </w:t>
      </w:r>
      <w:proofErr w:type="gramStart"/>
      <w:r w:rsidRPr="009C5108">
        <w:rPr>
          <w:rFonts w:ascii="Times New Roman" w:hAnsi="Times New Roman"/>
          <w:sz w:val="28"/>
          <w:szCs w:val="28"/>
        </w:rPr>
        <w:t>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9C5108">
        <w:rPr>
          <w:rFonts w:ascii="Times New Roman" w:hAnsi="Times New Roman"/>
          <w:b/>
          <w:sz w:val="28"/>
          <w:szCs w:val="28"/>
        </w:rPr>
        <w:t xml:space="preserve"> </w:t>
      </w:r>
      <w:r w:rsidRPr="009C5108">
        <w:rPr>
          <w:rFonts w:ascii="Times New Roman" w:hAnsi="Times New Roman"/>
          <w:sz w:val="28"/>
          <w:szCs w:val="28"/>
        </w:rPr>
        <w:t>самоуправления</w:t>
      </w:r>
      <w:r w:rsidRPr="009C5108">
        <w:rPr>
          <w:rFonts w:ascii="Times New Roman" w:hAnsi="Times New Roman"/>
          <w:b/>
          <w:sz w:val="28"/>
          <w:szCs w:val="28"/>
        </w:rPr>
        <w:t xml:space="preserve">» </w:t>
      </w:r>
      <w:r w:rsidRPr="009C5108">
        <w:rPr>
          <w:rFonts w:ascii="Times New Roman" w:hAnsi="Times New Roman"/>
          <w:sz w:val="28"/>
          <w:szCs w:val="28"/>
        </w:rPr>
        <w:t xml:space="preserve">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w:t>
      </w:r>
      <w:r w:rsidRPr="009C5108">
        <w:rPr>
          <w:rFonts w:ascii="Times New Roman" w:hAnsi="Times New Roman"/>
          <w:b/>
          <w:sz w:val="28"/>
          <w:szCs w:val="28"/>
        </w:rPr>
        <w:t>прекращаются со дня вступления в силу обвинительного приговора суда либо со дня приобретения гражданства</w:t>
      </w:r>
      <w:r w:rsidRPr="009C5108">
        <w:rPr>
          <w:rFonts w:ascii="Times New Roman" w:hAnsi="Times New Roman"/>
          <w:sz w:val="28"/>
          <w:szCs w:val="28"/>
        </w:rPr>
        <w:t xml:space="preserve"> (подданства) иностранного государства</w:t>
      </w:r>
      <w:proofErr w:type="gramEnd"/>
      <w:r w:rsidRPr="009C5108">
        <w:rPr>
          <w:rFonts w:ascii="Times New Roman" w:hAnsi="Times New Roman"/>
          <w:sz w:val="28"/>
          <w:szCs w:val="28"/>
        </w:rPr>
        <w:t xml:space="preserve">, </w:t>
      </w:r>
      <w:proofErr w:type="gramStart"/>
      <w:r w:rsidRPr="009C5108">
        <w:rPr>
          <w:rFonts w:ascii="Times New Roman" w:hAnsi="Times New Roman"/>
          <w:sz w:val="28"/>
          <w:szCs w:val="28"/>
        </w:rPr>
        <w:t>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w:t>
      </w:r>
      <w:proofErr w:type="gramEnd"/>
      <w:r w:rsidRPr="009C5108">
        <w:rPr>
          <w:rFonts w:ascii="Times New Roman" w:hAnsi="Times New Roman"/>
          <w:sz w:val="28"/>
          <w:szCs w:val="28"/>
        </w:rPr>
        <w:t xml:space="preserve"> которым иностранный гражданин имеет право быть избранным в органы местного самоуправления в соответствии с</w:t>
      </w:r>
      <w:r w:rsidRPr="00ED719C">
        <w:t xml:space="preserve"> </w:t>
      </w:r>
      <w:r w:rsidRPr="006C07E7">
        <w:rPr>
          <w:rFonts w:ascii="Times New Roman" w:hAnsi="Times New Roman"/>
          <w:sz w:val="28"/>
          <w:szCs w:val="28"/>
        </w:rPr>
        <w:t>федеральным законом)</w:t>
      </w:r>
      <w:r w:rsidR="009C5108">
        <w:rPr>
          <w:rFonts w:ascii="Times New Roman" w:hAnsi="Times New Roman"/>
          <w:sz w:val="28"/>
          <w:szCs w:val="28"/>
        </w:rPr>
        <w:t>»</w:t>
      </w:r>
      <w:r w:rsidRPr="006C07E7">
        <w:rPr>
          <w:rFonts w:ascii="Times New Roman" w:hAnsi="Times New Roman"/>
          <w:sz w:val="28"/>
          <w:szCs w:val="28"/>
        </w:rPr>
        <w:t xml:space="preserve">. </w:t>
      </w:r>
    </w:p>
    <w:p w:rsidR="00187B9F" w:rsidRPr="0062409A" w:rsidRDefault="00187B9F" w:rsidP="00187B9F">
      <w:pPr>
        <w:autoSpaceDE w:val="0"/>
        <w:autoSpaceDN w:val="0"/>
        <w:adjustRightInd w:val="0"/>
        <w:spacing w:after="0" w:line="240" w:lineRule="auto"/>
        <w:ind w:firstLine="709"/>
        <w:jc w:val="both"/>
        <w:rPr>
          <w:rFonts w:ascii="PT Astra Serif" w:eastAsia="Times New Roman" w:hAnsi="PT Astra Serif" w:cs="PT Astra Serif"/>
          <w:sz w:val="28"/>
        </w:rPr>
      </w:pPr>
      <w:r w:rsidRPr="00AB20F1">
        <w:rPr>
          <w:rFonts w:ascii="Times New Roman" w:hAnsi="Times New Roman"/>
          <w:sz w:val="28"/>
          <w:szCs w:val="28"/>
        </w:rPr>
        <w:t xml:space="preserve">2. </w:t>
      </w:r>
      <w:proofErr w:type="gramStart"/>
      <w:r w:rsidRPr="00AB20F1">
        <w:rPr>
          <w:rFonts w:ascii="Times New Roman" w:hAnsi="Times New Roman"/>
          <w:sz w:val="28"/>
          <w:szCs w:val="28"/>
        </w:rPr>
        <w:t xml:space="preserve">Провести публичные слушания по проекту внесения изменений и дополнений в Устав Совета Большедмитриевского муниципального образования Лысогорского муниципального района Саратовской области </w:t>
      </w:r>
      <w:r w:rsidRPr="00D2225E">
        <w:rPr>
          <w:rFonts w:ascii="Times New Roman" w:hAnsi="Times New Roman"/>
          <w:sz w:val="28"/>
          <w:szCs w:val="28"/>
        </w:rPr>
        <w:t>2</w:t>
      </w:r>
      <w:r>
        <w:rPr>
          <w:rFonts w:ascii="Times New Roman" w:hAnsi="Times New Roman"/>
          <w:sz w:val="28"/>
          <w:szCs w:val="28"/>
        </w:rPr>
        <w:t>8</w:t>
      </w:r>
      <w:r w:rsidRPr="00AB20F1">
        <w:rPr>
          <w:rFonts w:ascii="Times New Roman" w:hAnsi="Times New Roman"/>
          <w:b/>
          <w:sz w:val="28"/>
          <w:szCs w:val="28"/>
        </w:rPr>
        <w:t xml:space="preserve"> </w:t>
      </w:r>
      <w:r w:rsidR="004B4531" w:rsidRPr="00A1051D">
        <w:rPr>
          <w:rFonts w:ascii="Times New Roman" w:hAnsi="Times New Roman"/>
          <w:sz w:val="28"/>
          <w:szCs w:val="28"/>
        </w:rPr>
        <w:t>июля 2025</w:t>
      </w:r>
      <w:r w:rsidRPr="00A1051D">
        <w:rPr>
          <w:rFonts w:ascii="Times New Roman" w:hAnsi="Times New Roman"/>
          <w:sz w:val="28"/>
          <w:szCs w:val="28"/>
        </w:rPr>
        <w:t xml:space="preserve"> года, в 12-00 часов</w:t>
      </w:r>
      <w:r w:rsidRPr="00187B9F">
        <w:rPr>
          <w:rFonts w:ascii="Times New Roman" w:hAnsi="Times New Roman"/>
          <w:b/>
          <w:sz w:val="28"/>
          <w:szCs w:val="28"/>
        </w:rPr>
        <w:t>,</w:t>
      </w:r>
      <w:r w:rsidRPr="001010E9">
        <w:rPr>
          <w:rFonts w:ascii="Times New Roman" w:hAnsi="Times New Roman"/>
          <w:sz w:val="28"/>
          <w:szCs w:val="28"/>
        </w:rPr>
        <w:t xml:space="preserve"> СДК села Большая Дмитриевка).</w:t>
      </w:r>
      <w:proofErr w:type="gramEnd"/>
    </w:p>
    <w:p w:rsidR="00187B9F" w:rsidRPr="00E13BC7" w:rsidRDefault="00187B9F" w:rsidP="00187B9F">
      <w:pPr>
        <w:pStyle w:val="a3"/>
        <w:ind w:firstLine="708"/>
        <w:jc w:val="both"/>
        <w:rPr>
          <w:rFonts w:ascii="Times New Roman" w:hAnsi="Times New Roman"/>
          <w:sz w:val="28"/>
          <w:szCs w:val="28"/>
          <w:lang w:eastAsia="ru-RU"/>
        </w:rPr>
      </w:pPr>
      <w:r w:rsidRPr="00AB20F1">
        <w:rPr>
          <w:rFonts w:ascii="Times New Roman" w:hAnsi="Times New Roman"/>
          <w:sz w:val="28"/>
          <w:szCs w:val="28"/>
          <w:lang w:eastAsia="ru-RU"/>
        </w:rPr>
        <w:t>3. Для</w:t>
      </w:r>
      <w:r w:rsidRPr="00044325">
        <w:rPr>
          <w:rFonts w:ascii="Times New Roman" w:hAnsi="Times New Roman"/>
          <w:b/>
          <w:sz w:val="28"/>
          <w:szCs w:val="28"/>
          <w:lang w:eastAsia="ru-RU"/>
        </w:rPr>
        <w:t xml:space="preserve"> </w:t>
      </w:r>
      <w:r w:rsidRPr="00AB20F1">
        <w:rPr>
          <w:rFonts w:ascii="Times New Roman" w:hAnsi="Times New Roman"/>
          <w:sz w:val="28"/>
          <w:szCs w:val="28"/>
          <w:lang w:eastAsia="ru-RU"/>
        </w:rPr>
        <w:t>по</w:t>
      </w:r>
      <w:r w:rsidRPr="00E13BC7">
        <w:rPr>
          <w:rFonts w:ascii="Times New Roman" w:hAnsi="Times New Roman"/>
          <w:sz w:val="28"/>
          <w:szCs w:val="28"/>
          <w:lang w:eastAsia="ru-RU"/>
        </w:rPr>
        <w:t>дготовки и проведения публичных слушаний создать комиссию в составе:</w:t>
      </w:r>
    </w:p>
    <w:p w:rsidR="00187B9F" w:rsidRPr="00E13BC7" w:rsidRDefault="00187B9F" w:rsidP="00187B9F">
      <w:pPr>
        <w:pStyle w:val="a3"/>
        <w:ind w:firstLine="708"/>
        <w:rPr>
          <w:rFonts w:ascii="Times New Roman" w:hAnsi="Times New Roman"/>
          <w:sz w:val="28"/>
          <w:szCs w:val="28"/>
          <w:lang w:eastAsia="ru-RU"/>
        </w:rPr>
      </w:pPr>
      <w:r>
        <w:rPr>
          <w:rFonts w:ascii="Times New Roman" w:hAnsi="Times New Roman"/>
          <w:sz w:val="28"/>
          <w:szCs w:val="28"/>
          <w:lang w:eastAsia="ru-RU"/>
        </w:rPr>
        <w:t>- Казакова Людмила Петровна</w:t>
      </w:r>
    </w:p>
    <w:p w:rsidR="00187B9F" w:rsidRPr="00BC2F51" w:rsidRDefault="00187B9F" w:rsidP="00187B9F">
      <w:pPr>
        <w:pStyle w:val="a3"/>
        <w:ind w:firstLine="708"/>
        <w:rPr>
          <w:rFonts w:ascii="Times New Roman" w:hAnsi="Times New Roman"/>
          <w:b/>
          <w:sz w:val="28"/>
          <w:szCs w:val="28"/>
          <w:lang w:eastAsia="ru-RU"/>
        </w:rPr>
      </w:pPr>
      <w:r w:rsidRPr="00E13BC7">
        <w:rPr>
          <w:rFonts w:ascii="Times New Roman" w:hAnsi="Times New Roman"/>
          <w:sz w:val="28"/>
          <w:szCs w:val="28"/>
          <w:lang w:eastAsia="ru-RU"/>
        </w:rPr>
        <w:t xml:space="preserve">- </w:t>
      </w:r>
      <w:r>
        <w:rPr>
          <w:rFonts w:ascii="Times New Roman" w:hAnsi="Times New Roman"/>
          <w:sz w:val="28"/>
          <w:szCs w:val="28"/>
          <w:lang w:eastAsia="ru-RU"/>
        </w:rPr>
        <w:t>Китаев Геннадий Александрович</w:t>
      </w:r>
    </w:p>
    <w:p w:rsidR="00187B9F" w:rsidRPr="00302B5E" w:rsidRDefault="00187B9F" w:rsidP="00187B9F">
      <w:pPr>
        <w:pStyle w:val="a3"/>
        <w:ind w:firstLine="708"/>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Исаева Наталья Ивановна</w:t>
      </w:r>
    </w:p>
    <w:p w:rsidR="00187B9F" w:rsidRPr="009D1C7E" w:rsidRDefault="00187B9F" w:rsidP="00187B9F">
      <w:pPr>
        <w:pStyle w:val="a3"/>
        <w:ind w:firstLine="708"/>
        <w:jc w:val="both"/>
        <w:rPr>
          <w:rFonts w:ascii="Times New Roman" w:hAnsi="Times New Roman"/>
          <w:sz w:val="28"/>
          <w:szCs w:val="28"/>
          <w:lang w:eastAsia="ru-RU"/>
        </w:rPr>
      </w:pPr>
      <w:r w:rsidRPr="00E13BC7">
        <w:rPr>
          <w:rFonts w:ascii="Times New Roman" w:hAnsi="Times New Roman"/>
          <w:sz w:val="28"/>
          <w:szCs w:val="28"/>
          <w:lang w:eastAsia="ru-RU"/>
        </w:rPr>
        <w:t>4. Поручить комиссии сбор предложений по проекту</w:t>
      </w:r>
      <w:r w:rsidRPr="00BC2F51">
        <w:rPr>
          <w:bCs/>
          <w:color w:val="000000"/>
          <w:sz w:val="28"/>
          <w:szCs w:val="28"/>
        </w:rPr>
        <w:t xml:space="preserve"> </w:t>
      </w:r>
      <w:r>
        <w:rPr>
          <w:rFonts w:ascii="Times New Roman" w:hAnsi="Times New Roman"/>
          <w:bCs/>
          <w:color w:val="000000"/>
          <w:sz w:val="28"/>
          <w:szCs w:val="28"/>
        </w:rPr>
        <w:t>внесении</w:t>
      </w:r>
      <w:r w:rsidRPr="00BC2F51">
        <w:rPr>
          <w:rFonts w:ascii="Times New Roman" w:hAnsi="Times New Roman"/>
          <w:bCs/>
          <w:color w:val="000000"/>
          <w:sz w:val="28"/>
          <w:szCs w:val="28"/>
        </w:rPr>
        <w:t xml:space="preserve"> изменений и дополнений</w:t>
      </w:r>
      <w:r w:rsidRPr="00E16269">
        <w:rPr>
          <w:bCs/>
          <w:color w:val="000000"/>
          <w:sz w:val="28"/>
          <w:szCs w:val="28"/>
        </w:rPr>
        <w:t xml:space="preserve"> в</w:t>
      </w:r>
      <w:r>
        <w:rPr>
          <w:rFonts w:ascii="Times New Roman" w:hAnsi="Times New Roman"/>
          <w:sz w:val="28"/>
          <w:szCs w:val="28"/>
          <w:lang w:eastAsia="ru-RU"/>
        </w:rPr>
        <w:t xml:space="preserve"> Устав</w:t>
      </w:r>
      <w:r w:rsidRPr="00E13BC7">
        <w:rPr>
          <w:rFonts w:ascii="Times New Roman" w:hAnsi="Times New Roman"/>
          <w:sz w:val="28"/>
          <w:szCs w:val="28"/>
          <w:lang w:eastAsia="ru-RU"/>
        </w:rPr>
        <w:t xml:space="preserve"> Большедмитриевского муниципального образования Лысогорского муниципального района</w:t>
      </w:r>
      <w:r>
        <w:rPr>
          <w:rFonts w:ascii="Times New Roman" w:hAnsi="Times New Roman"/>
          <w:sz w:val="28"/>
          <w:szCs w:val="28"/>
          <w:lang w:eastAsia="ru-RU"/>
        </w:rPr>
        <w:t xml:space="preserve"> Саратовской области.</w:t>
      </w:r>
    </w:p>
    <w:p w:rsidR="00187B9F" w:rsidRPr="009D1C7E" w:rsidRDefault="00187B9F" w:rsidP="00187B9F">
      <w:pPr>
        <w:pStyle w:val="a3"/>
        <w:ind w:firstLine="709"/>
        <w:jc w:val="both"/>
        <w:rPr>
          <w:rFonts w:ascii="Times New Roman" w:hAnsi="Times New Roman"/>
          <w:sz w:val="28"/>
          <w:szCs w:val="28"/>
        </w:rPr>
      </w:pPr>
      <w:r>
        <w:rPr>
          <w:rFonts w:ascii="Times New Roman" w:hAnsi="Times New Roman"/>
          <w:sz w:val="28"/>
          <w:szCs w:val="28"/>
          <w:shd w:val="clear" w:color="auto" w:fill="FFFFFF"/>
        </w:rPr>
        <w:t xml:space="preserve">5. </w:t>
      </w:r>
      <w:r w:rsidRPr="009D1C7E">
        <w:rPr>
          <w:rFonts w:ascii="Times New Roman" w:hAnsi="Times New Roman"/>
          <w:sz w:val="28"/>
          <w:szCs w:val="28"/>
          <w:shd w:val="clear" w:color="auto" w:fill="FFFFFF"/>
        </w:rPr>
        <w:t xml:space="preserve">Предложения по проекту внесения изменений и дополнений в Устав Большедмитриевского муниципального образования Лысогорского муниципального района Саратовской области в письменной форме граждане вправе представлять организатору публичных </w:t>
      </w:r>
      <w:r w:rsidRPr="00A1051D">
        <w:rPr>
          <w:rFonts w:ascii="Times New Roman" w:hAnsi="Times New Roman"/>
          <w:sz w:val="28"/>
          <w:szCs w:val="28"/>
          <w:shd w:val="clear" w:color="auto" w:fill="FFFFFF"/>
        </w:rPr>
        <w:t xml:space="preserve">слушаний в срок до 28 </w:t>
      </w:r>
      <w:r w:rsidR="004B4531" w:rsidRPr="00A1051D">
        <w:rPr>
          <w:rFonts w:ascii="Times New Roman" w:hAnsi="Times New Roman"/>
          <w:sz w:val="28"/>
          <w:szCs w:val="28"/>
          <w:shd w:val="clear" w:color="auto" w:fill="FFFFFF"/>
        </w:rPr>
        <w:t>июля</w:t>
      </w:r>
      <w:r w:rsidRPr="00A1051D">
        <w:rPr>
          <w:rFonts w:ascii="Times New Roman" w:hAnsi="Times New Roman"/>
          <w:sz w:val="28"/>
          <w:szCs w:val="28"/>
          <w:shd w:val="clear" w:color="auto" w:fill="FFFFFF"/>
        </w:rPr>
        <w:t xml:space="preserve"> 202</w:t>
      </w:r>
      <w:r w:rsidR="004B4531" w:rsidRPr="00A1051D">
        <w:rPr>
          <w:rFonts w:ascii="Times New Roman" w:hAnsi="Times New Roman"/>
          <w:sz w:val="28"/>
          <w:szCs w:val="28"/>
          <w:shd w:val="clear" w:color="auto" w:fill="FFFFFF"/>
        </w:rPr>
        <w:t>5</w:t>
      </w:r>
      <w:r w:rsidRPr="00A1051D">
        <w:rPr>
          <w:rFonts w:ascii="Times New Roman" w:hAnsi="Times New Roman"/>
          <w:sz w:val="28"/>
          <w:szCs w:val="28"/>
          <w:shd w:val="clear" w:color="auto" w:fill="FFFFFF"/>
        </w:rPr>
        <w:t xml:space="preserve"> года по рабочим дням с 8.00 до 17.00 часов по</w:t>
      </w:r>
      <w:r w:rsidRPr="00B83C5B">
        <w:rPr>
          <w:rFonts w:ascii="Times New Roman" w:hAnsi="Times New Roman"/>
          <w:sz w:val="28"/>
          <w:szCs w:val="28"/>
          <w:shd w:val="clear" w:color="auto" w:fill="FFFFFF"/>
        </w:rPr>
        <w:t xml:space="preserve"> адресу: Саратовская </w:t>
      </w:r>
      <w:r w:rsidRPr="009D1C7E">
        <w:rPr>
          <w:rFonts w:ascii="Times New Roman" w:hAnsi="Times New Roman"/>
          <w:sz w:val="28"/>
          <w:szCs w:val="28"/>
          <w:shd w:val="clear" w:color="auto" w:fill="FFFFFF"/>
        </w:rPr>
        <w:t xml:space="preserve">область, Лысогорский район, </w:t>
      </w:r>
      <w:proofErr w:type="gramStart"/>
      <w:r w:rsidRPr="009D1C7E">
        <w:rPr>
          <w:rFonts w:ascii="Times New Roman" w:hAnsi="Times New Roman"/>
          <w:sz w:val="28"/>
          <w:szCs w:val="28"/>
          <w:shd w:val="clear" w:color="auto" w:fill="FFFFFF"/>
        </w:rPr>
        <w:t>с</w:t>
      </w:r>
      <w:proofErr w:type="gramEnd"/>
      <w:r w:rsidRPr="009D1C7E">
        <w:rPr>
          <w:rFonts w:ascii="Times New Roman" w:hAnsi="Times New Roman"/>
          <w:sz w:val="28"/>
          <w:szCs w:val="28"/>
          <w:shd w:val="clear" w:color="auto" w:fill="FFFFFF"/>
        </w:rPr>
        <w:t>. Большая Дмитриевка, ул. Советская 45.</w:t>
      </w:r>
    </w:p>
    <w:p w:rsidR="00187B9F" w:rsidRPr="009D1C7E" w:rsidRDefault="00187B9F" w:rsidP="00187B9F">
      <w:pPr>
        <w:pStyle w:val="a3"/>
        <w:ind w:firstLine="709"/>
        <w:jc w:val="both"/>
        <w:rPr>
          <w:rFonts w:ascii="Times New Roman" w:eastAsia="Times New Roman" w:hAnsi="Times New Roman"/>
          <w:sz w:val="28"/>
          <w:szCs w:val="28"/>
        </w:rPr>
      </w:pPr>
      <w:r w:rsidRPr="009D1C7E">
        <w:rPr>
          <w:rFonts w:ascii="Times New Roman" w:hAnsi="Times New Roman"/>
          <w:sz w:val="28"/>
          <w:szCs w:val="28"/>
          <w:shd w:val="clear" w:color="auto" w:fill="FFFFFF"/>
        </w:rPr>
        <w:lastRenderedPageBreak/>
        <w:t xml:space="preserve">Предложения по проекту внесения изменений и дополнений в Устав Большедмитриевского </w:t>
      </w:r>
      <w:r>
        <w:rPr>
          <w:rFonts w:ascii="Times New Roman" w:hAnsi="Times New Roman"/>
          <w:sz w:val="28"/>
          <w:szCs w:val="28"/>
          <w:shd w:val="clear" w:color="auto" w:fill="FFFFFF"/>
        </w:rPr>
        <w:t>сельского поселения</w:t>
      </w:r>
      <w:r w:rsidRPr="009D1C7E">
        <w:rPr>
          <w:rFonts w:ascii="Times New Roman" w:hAnsi="Times New Roman"/>
          <w:sz w:val="28"/>
          <w:szCs w:val="28"/>
          <w:shd w:val="clear" w:color="auto" w:fill="FFFFFF"/>
        </w:rPr>
        <w:t xml:space="preserve"> Лысогорского муниципального района Саратовской области в письменной и (или) устной форме граждане вправе представить председательствующему на публичных слушаниях в день проведения публичных слушаний и до окончания проведения публичных слушаний.</w:t>
      </w:r>
    </w:p>
    <w:p w:rsidR="00187B9F" w:rsidRPr="00E13BC7" w:rsidRDefault="00187B9F" w:rsidP="00187B9F">
      <w:pPr>
        <w:pStyle w:val="a3"/>
        <w:ind w:firstLine="708"/>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6</w:t>
      </w:r>
      <w:r w:rsidRPr="00E13BC7">
        <w:rPr>
          <w:rFonts w:ascii="Times New Roman" w:eastAsia="Arial Unicode MS" w:hAnsi="Times New Roman"/>
          <w:color w:val="000000"/>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87B9F" w:rsidRPr="00A1051D" w:rsidRDefault="00187B9F" w:rsidP="00187B9F">
      <w:pPr>
        <w:pStyle w:val="a3"/>
        <w:ind w:firstLine="708"/>
        <w:jc w:val="both"/>
        <w:rPr>
          <w:rFonts w:ascii="Times New Roman" w:hAnsi="Times New Roman"/>
          <w:sz w:val="28"/>
          <w:szCs w:val="28"/>
        </w:rPr>
      </w:pPr>
      <w:r w:rsidRPr="00187B9F">
        <w:rPr>
          <w:rFonts w:ascii="Times New Roman" w:eastAsia="Arial Unicode MS" w:hAnsi="Times New Roman"/>
          <w:b/>
          <w:color w:val="000000"/>
          <w:sz w:val="28"/>
          <w:szCs w:val="28"/>
        </w:rPr>
        <w:t xml:space="preserve">7. </w:t>
      </w:r>
      <w:r w:rsidRPr="00A1051D">
        <w:rPr>
          <w:rFonts w:ascii="Times New Roman" w:hAnsi="Times New Roman"/>
          <w:sz w:val="28"/>
          <w:szCs w:val="28"/>
        </w:rPr>
        <w:t>Настоящее решение вступает в силу с момента официального обнародования (опубликования).</w:t>
      </w:r>
    </w:p>
    <w:p w:rsidR="00262E8B" w:rsidRPr="00187B9F" w:rsidRDefault="00262E8B" w:rsidP="006C07E7">
      <w:pPr>
        <w:pStyle w:val="a3"/>
        <w:rPr>
          <w:rFonts w:ascii="Times New Roman" w:hAnsi="Times New Roman"/>
          <w:b/>
          <w:sz w:val="28"/>
          <w:szCs w:val="28"/>
        </w:rPr>
      </w:pPr>
    </w:p>
    <w:p w:rsidR="00262E8B" w:rsidRDefault="00262E8B" w:rsidP="006C07E7">
      <w:pPr>
        <w:pStyle w:val="a3"/>
        <w:rPr>
          <w:rFonts w:ascii="Times New Roman" w:hAnsi="Times New Roman"/>
          <w:sz w:val="28"/>
          <w:szCs w:val="28"/>
        </w:rPr>
      </w:pPr>
    </w:p>
    <w:p w:rsidR="00A1051D" w:rsidRPr="006C07E7" w:rsidRDefault="00A1051D" w:rsidP="006C07E7">
      <w:pPr>
        <w:pStyle w:val="a3"/>
        <w:rPr>
          <w:rFonts w:ascii="Times New Roman" w:hAnsi="Times New Roman"/>
          <w:sz w:val="28"/>
          <w:szCs w:val="28"/>
        </w:rPr>
      </w:pPr>
    </w:p>
    <w:p w:rsidR="00262E8B" w:rsidRPr="006C07E7" w:rsidRDefault="00262E8B" w:rsidP="006C07E7">
      <w:pPr>
        <w:pStyle w:val="a3"/>
        <w:rPr>
          <w:rFonts w:ascii="Times New Roman" w:hAnsi="Times New Roman"/>
          <w:sz w:val="28"/>
          <w:szCs w:val="28"/>
        </w:rPr>
      </w:pPr>
      <w:r w:rsidRPr="006C07E7">
        <w:rPr>
          <w:rFonts w:ascii="Times New Roman" w:hAnsi="Times New Roman"/>
          <w:sz w:val="28"/>
          <w:szCs w:val="28"/>
        </w:rPr>
        <w:t xml:space="preserve">Глава </w:t>
      </w:r>
      <w:r w:rsidR="009C5108">
        <w:rPr>
          <w:rFonts w:ascii="Times New Roman" w:hAnsi="Times New Roman"/>
          <w:sz w:val="28"/>
          <w:szCs w:val="28"/>
        </w:rPr>
        <w:t>Большедмитриевского сельского поселения</w:t>
      </w:r>
    </w:p>
    <w:p w:rsidR="00262E8B" w:rsidRPr="006C07E7" w:rsidRDefault="009C5108" w:rsidP="006C07E7">
      <w:pPr>
        <w:pStyle w:val="a3"/>
        <w:rPr>
          <w:rFonts w:ascii="Times New Roman" w:hAnsi="Times New Roman"/>
          <w:sz w:val="28"/>
          <w:szCs w:val="28"/>
        </w:rPr>
      </w:pPr>
      <w:r>
        <w:rPr>
          <w:rFonts w:ascii="Times New Roman" w:hAnsi="Times New Roman"/>
          <w:sz w:val="28"/>
          <w:szCs w:val="28"/>
        </w:rPr>
        <w:t xml:space="preserve">Лысогорского </w:t>
      </w:r>
      <w:r w:rsidR="00262E8B" w:rsidRPr="006C07E7">
        <w:rPr>
          <w:rFonts w:ascii="Times New Roman" w:hAnsi="Times New Roman"/>
          <w:sz w:val="28"/>
          <w:szCs w:val="28"/>
        </w:rPr>
        <w:t xml:space="preserve">муниципального района </w:t>
      </w:r>
    </w:p>
    <w:p w:rsidR="009C5108" w:rsidRDefault="00262E8B" w:rsidP="009C5108">
      <w:pPr>
        <w:pStyle w:val="a3"/>
        <w:rPr>
          <w:rFonts w:ascii="Times New Roman" w:hAnsi="Times New Roman"/>
          <w:sz w:val="28"/>
          <w:szCs w:val="28"/>
        </w:rPr>
      </w:pPr>
      <w:r w:rsidRPr="006C07E7">
        <w:rPr>
          <w:rFonts w:ascii="Times New Roman" w:hAnsi="Times New Roman"/>
          <w:sz w:val="28"/>
          <w:szCs w:val="28"/>
        </w:rPr>
        <w:t xml:space="preserve">Саратовской области </w:t>
      </w:r>
      <w:r w:rsidR="009C5108">
        <w:rPr>
          <w:rFonts w:ascii="Times New Roman" w:hAnsi="Times New Roman"/>
          <w:sz w:val="28"/>
          <w:szCs w:val="28"/>
        </w:rPr>
        <w:tab/>
      </w:r>
      <w:r w:rsidR="009C5108">
        <w:rPr>
          <w:rFonts w:ascii="Times New Roman" w:hAnsi="Times New Roman"/>
          <w:sz w:val="28"/>
          <w:szCs w:val="28"/>
        </w:rPr>
        <w:tab/>
      </w:r>
      <w:r w:rsidR="009C5108">
        <w:rPr>
          <w:rFonts w:ascii="Times New Roman" w:hAnsi="Times New Roman"/>
          <w:sz w:val="28"/>
          <w:szCs w:val="28"/>
        </w:rPr>
        <w:tab/>
      </w:r>
      <w:r w:rsidR="009C5108">
        <w:rPr>
          <w:rFonts w:ascii="Times New Roman" w:hAnsi="Times New Roman"/>
          <w:sz w:val="28"/>
          <w:szCs w:val="28"/>
        </w:rPr>
        <w:tab/>
      </w:r>
      <w:r w:rsidR="009C5108">
        <w:rPr>
          <w:rFonts w:ascii="Times New Roman" w:hAnsi="Times New Roman"/>
          <w:sz w:val="28"/>
          <w:szCs w:val="28"/>
        </w:rPr>
        <w:tab/>
      </w:r>
      <w:r w:rsidR="009C5108">
        <w:rPr>
          <w:rFonts w:ascii="Times New Roman" w:hAnsi="Times New Roman"/>
          <w:sz w:val="28"/>
          <w:szCs w:val="28"/>
        </w:rPr>
        <w:tab/>
      </w:r>
      <w:r w:rsidR="009C5108">
        <w:rPr>
          <w:rFonts w:ascii="Times New Roman" w:hAnsi="Times New Roman"/>
          <w:sz w:val="28"/>
          <w:szCs w:val="28"/>
        </w:rPr>
        <w:tab/>
      </w:r>
      <w:proofErr w:type="spellStart"/>
      <w:r w:rsidR="009C5108">
        <w:rPr>
          <w:rFonts w:ascii="Times New Roman" w:hAnsi="Times New Roman"/>
          <w:sz w:val="28"/>
          <w:szCs w:val="28"/>
        </w:rPr>
        <w:t>Тулипкалиев</w:t>
      </w:r>
      <w:proofErr w:type="spellEnd"/>
      <w:r w:rsidR="009C5108">
        <w:rPr>
          <w:rFonts w:ascii="Times New Roman" w:hAnsi="Times New Roman"/>
          <w:sz w:val="28"/>
          <w:szCs w:val="28"/>
        </w:rPr>
        <w:t xml:space="preserve"> М.Н.</w:t>
      </w: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A1051D" w:rsidRDefault="00A1051D" w:rsidP="009C5108">
      <w:pPr>
        <w:pStyle w:val="a3"/>
        <w:rPr>
          <w:rFonts w:ascii="Times New Roman" w:hAnsi="Times New Roman"/>
          <w:sz w:val="28"/>
          <w:szCs w:val="28"/>
        </w:rPr>
      </w:pPr>
    </w:p>
    <w:p w:rsidR="009C5108" w:rsidRDefault="009C5108" w:rsidP="009C5108">
      <w:pPr>
        <w:pStyle w:val="a3"/>
        <w:rPr>
          <w:rFonts w:ascii="Times New Roman" w:hAnsi="Times New Roman"/>
          <w:sz w:val="28"/>
          <w:szCs w:val="28"/>
        </w:rPr>
      </w:pPr>
    </w:p>
    <w:p w:rsidR="00651196" w:rsidRDefault="00651196" w:rsidP="009C5108">
      <w:pPr>
        <w:pStyle w:val="a3"/>
        <w:rPr>
          <w:rFonts w:ascii="Times New Roman" w:hAnsi="Times New Roman"/>
          <w:sz w:val="28"/>
          <w:szCs w:val="28"/>
        </w:rPr>
      </w:pPr>
    </w:p>
    <w:p w:rsidR="00651196" w:rsidRDefault="00651196" w:rsidP="009C5108">
      <w:pPr>
        <w:pStyle w:val="a3"/>
        <w:rPr>
          <w:rFonts w:ascii="Times New Roman" w:hAnsi="Times New Roman"/>
          <w:sz w:val="28"/>
          <w:szCs w:val="28"/>
        </w:rPr>
      </w:pPr>
    </w:p>
    <w:p w:rsidR="00651196" w:rsidRDefault="00651196" w:rsidP="009C5108">
      <w:pPr>
        <w:pStyle w:val="a3"/>
        <w:rPr>
          <w:rFonts w:ascii="Times New Roman" w:hAnsi="Times New Roman"/>
          <w:sz w:val="28"/>
          <w:szCs w:val="28"/>
        </w:rPr>
      </w:pPr>
    </w:p>
    <w:p w:rsidR="00651196" w:rsidRDefault="00651196" w:rsidP="009C5108">
      <w:pPr>
        <w:pStyle w:val="a3"/>
        <w:rPr>
          <w:rFonts w:ascii="Times New Roman" w:hAnsi="Times New Roman"/>
          <w:sz w:val="28"/>
          <w:szCs w:val="28"/>
        </w:rPr>
      </w:pPr>
    </w:p>
    <w:p w:rsidR="00651196" w:rsidRDefault="00651196" w:rsidP="009C5108">
      <w:pPr>
        <w:pStyle w:val="a3"/>
        <w:rPr>
          <w:rFonts w:ascii="Times New Roman" w:hAnsi="Times New Roman"/>
          <w:sz w:val="28"/>
          <w:szCs w:val="28"/>
        </w:rPr>
      </w:pPr>
    </w:p>
    <w:p w:rsidR="00651196" w:rsidRDefault="00651196" w:rsidP="009C5108">
      <w:pPr>
        <w:pStyle w:val="a3"/>
        <w:rPr>
          <w:rFonts w:ascii="Times New Roman" w:hAnsi="Times New Roman"/>
          <w:sz w:val="28"/>
          <w:szCs w:val="28"/>
        </w:rPr>
      </w:pPr>
    </w:p>
    <w:p w:rsidR="00651196" w:rsidRDefault="00651196" w:rsidP="009C5108">
      <w:pPr>
        <w:pStyle w:val="a3"/>
        <w:rPr>
          <w:rFonts w:ascii="Times New Roman" w:hAnsi="Times New Roman"/>
          <w:sz w:val="28"/>
          <w:szCs w:val="28"/>
        </w:rPr>
      </w:pPr>
    </w:p>
    <w:p w:rsidR="00091BF9" w:rsidRPr="00600E64" w:rsidRDefault="00262E8B" w:rsidP="00454977">
      <w:pPr>
        <w:pStyle w:val="a3"/>
        <w:rPr>
          <w:rFonts w:ascii="Times New Roman" w:hAnsi="Times New Roman"/>
          <w:sz w:val="28"/>
          <w:szCs w:val="28"/>
          <w:lang w:eastAsia="ru-RU"/>
        </w:rPr>
      </w:pPr>
      <w:r w:rsidRPr="006C07E7">
        <w:rPr>
          <w:rFonts w:ascii="Times New Roman" w:hAnsi="Times New Roman"/>
          <w:sz w:val="28"/>
          <w:szCs w:val="28"/>
        </w:rPr>
        <w:t xml:space="preserve">                                                                     </w:t>
      </w:r>
      <w:r w:rsidR="009C5108">
        <w:rPr>
          <w:rFonts w:ascii="Times New Roman" w:hAnsi="Times New Roman"/>
          <w:sz w:val="28"/>
          <w:szCs w:val="28"/>
        </w:rPr>
        <w:t xml:space="preserve">        </w:t>
      </w:r>
    </w:p>
    <w:sectPr w:rsidR="00091BF9" w:rsidRPr="00600E64" w:rsidSect="0062409A">
      <w:pgSz w:w="11906" w:h="16838" w:code="9"/>
      <w:pgMar w:top="1134" w:right="85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00E64"/>
    <w:rsid w:val="00091BF9"/>
    <w:rsid w:val="00187B9F"/>
    <w:rsid w:val="0024577E"/>
    <w:rsid w:val="00262E8B"/>
    <w:rsid w:val="002F69D5"/>
    <w:rsid w:val="00454977"/>
    <w:rsid w:val="004B32A6"/>
    <w:rsid w:val="004B4531"/>
    <w:rsid w:val="004C493D"/>
    <w:rsid w:val="00600E64"/>
    <w:rsid w:val="00651196"/>
    <w:rsid w:val="00664BFC"/>
    <w:rsid w:val="0067686E"/>
    <w:rsid w:val="006C07E7"/>
    <w:rsid w:val="00743A2D"/>
    <w:rsid w:val="00746B89"/>
    <w:rsid w:val="00751949"/>
    <w:rsid w:val="008278F8"/>
    <w:rsid w:val="008D29E2"/>
    <w:rsid w:val="009316DF"/>
    <w:rsid w:val="009C5108"/>
    <w:rsid w:val="00A1051D"/>
    <w:rsid w:val="00A81C45"/>
    <w:rsid w:val="00AC4158"/>
    <w:rsid w:val="00E668AE"/>
    <w:rsid w:val="00E94100"/>
    <w:rsid w:val="00EC6F58"/>
    <w:rsid w:val="00EF487C"/>
    <w:rsid w:val="00F37FC2"/>
    <w:rsid w:val="00F95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158"/>
  </w:style>
  <w:style w:type="paragraph" w:styleId="1">
    <w:name w:val="heading 1"/>
    <w:basedOn w:val="a"/>
    <w:next w:val="a"/>
    <w:link w:val="10"/>
    <w:qFormat/>
    <w:rsid w:val="00187B9F"/>
    <w:pPr>
      <w:autoSpaceDE w:val="0"/>
      <w:autoSpaceDN w:val="0"/>
      <w:adjustRightInd w:val="0"/>
      <w:spacing w:before="108" w:after="108" w:line="240" w:lineRule="auto"/>
      <w:jc w:val="center"/>
      <w:outlineLvl w:val="0"/>
    </w:pPr>
    <w:rPr>
      <w:rFonts w:ascii="Arial" w:eastAsia="Times New Roman" w:hAnsi="Arial" w:cs="Times New Roman"/>
      <w:b/>
      <w:bCs/>
      <w:color w:val="000080"/>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00E64"/>
    <w:pPr>
      <w:spacing w:after="0" w:line="240" w:lineRule="auto"/>
    </w:pPr>
    <w:rPr>
      <w:rFonts w:ascii="Calibri" w:eastAsia="Calibri" w:hAnsi="Calibri" w:cs="Times New Roman"/>
      <w:lang w:eastAsia="en-US"/>
    </w:rPr>
  </w:style>
  <w:style w:type="character" w:customStyle="1" w:styleId="a4">
    <w:name w:val="Без интервала Знак"/>
    <w:link w:val="a3"/>
    <w:locked/>
    <w:rsid w:val="00600E64"/>
    <w:rPr>
      <w:rFonts w:ascii="Calibri" w:eastAsia="Calibri" w:hAnsi="Calibri" w:cs="Times New Roman"/>
      <w:lang w:eastAsia="en-US"/>
    </w:rPr>
  </w:style>
  <w:style w:type="paragraph" w:customStyle="1" w:styleId="ConsNormal">
    <w:name w:val="ConsNormal"/>
    <w:rsid w:val="00600E6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5">
    <w:name w:val="Normal (Web)"/>
    <w:basedOn w:val="a"/>
    <w:uiPriority w:val="99"/>
    <w:unhideWhenUsed/>
    <w:rsid w:val="00262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87B9F"/>
    <w:rPr>
      <w:rFonts w:ascii="Arial" w:eastAsia="Times New Roman" w:hAnsi="Arial" w:cs="Times New Roman"/>
      <w:b/>
      <w:bCs/>
      <w:color w:val="000080"/>
      <w:sz w:val="32"/>
      <w:szCs w:val="32"/>
    </w:rPr>
  </w:style>
  <w:style w:type="paragraph" w:customStyle="1" w:styleId="a6">
    <w:name w:val="адресат"/>
    <w:basedOn w:val="a"/>
    <w:next w:val="a"/>
    <w:rsid w:val="00664BFC"/>
    <w:pPr>
      <w:autoSpaceDE w:val="0"/>
      <w:autoSpaceDN w:val="0"/>
      <w:spacing w:after="0" w:line="240" w:lineRule="auto"/>
      <w:jc w:val="center"/>
    </w:pPr>
    <w:rPr>
      <w:rFonts w:ascii="Times New Roman" w:eastAsia="Times New Roman"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Мулдаш Тулипкалиев</dc:creator>
  <cp:lastModifiedBy>Мулдаш Тулипкалиев</cp:lastModifiedBy>
  <cp:revision>6</cp:revision>
  <cp:lastPrinted>2025-06-30T05:26:00Z</cp:lastPrinted>
  <dcterms:created xsi:type="dcterms:W3CDTF">2025-07-01T05:34:00Z</dcterms:created>
  <dcterms:modified xsi:type="dcterms:W3CDTF">2025-07-01T05:53:00Z</dcterms:modified>
</cp:coreProperties>
</file>