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57" w:rsidRPr="00867E4C" w:rsidRDefault="00013857" w:rsidP="00013857">
      <w:pPr>
        <w:pStyle w:val="a4"/>
        <w:jc w:val="center"/>
        <w:rPr>
          <w:sz w:val="26"/>
          <w:szCs w:val="26"/>
        </w:rPr>
      </w:pPr>
      <w:r w:rsidRPr="00867E4C">
        <w:rPr>
          <w:sz w:val="26"/>
          <w:szCs w:val="26"/>
        </w:rPr>
        <w:t>АДМИНИСТРАЦИЯ</w:t>
      </w:r>
    </w:p>
    <w:p w:rsidR="00013857" w:rsidRPr="00867E4C" w:rsidRDefault="00013857" w:rsidP="00013857">
      <w:pPr>
        <w:pStyle w:val="a4"/>
        <w:jc w:val="center"/>
        <w:rPr>
          <w:sz w:val="26"/>
          <w:szCs w:val="26"/>
        </w:rPr>
      </w:pPr>
      <w:r w:rsidRPr="00867E4C">
        <w:rPr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013857" w:rsidRPr="00867E4C" w:rsidRDefault="00013857" w:rsidP="00013857">
      <w:pPr>
        <w:pStyle w:val="a4"/>
        <w:jc w:val="center"/>
        <w:rPr>
          <w:sz w:val="26"/>
          <w:szCs w:val="26"/>
        </w:rPr>
      </w:pPr>
      <w:r w:rsidRPr="00867E4C">
        <w:rPr>
          <w:sz w:val="26"/>
          <w:szCs w:val="26"/>
        </w:rPr>
        <w:t>САРАТОВСКОЙ ОБЛАСТИ</w:t>
      </w:r>
    </w:p>
    <w:p w:rsidR="00013857" w:rsidRPr="00867E4C" w:rsidRDefault="00013857" w:rsidP="00013857">
      <w:pPr>
        <w:spacing w:line="252" w:lineRule="atLeast"/>
        <w:jc w:val="center"/>
        <w:rPr>
          <w:color w:val="000000"/>
          <w:sz w:val="26"/>
          <w:szCs w:val="26"/>
        </w:rPr>
      </w:pPr>
    </w:p>
    <w:p w:rsidR="00013857" w:rsidRPr="00867E4C" w:rsidRDefault="00013857" w:rsidP="00013857">
      <w:pPr>
        <w:spacing w:line="252" w:lineRule="atLeast"/>
        <w:jc w:val="center"/>
        <w:rPr>
          <w:color w:val="000000"/>
          <w:sz w:val="26"/>
          <w:szCs w:val="26"/>
        </w:rPr>
      </w:pPr>
      <w:r w:rsidRPr="00867E4C">
        <w:rPr>
          <w:bCs/>
          <w:color w:val="000000"/>
          <w:spacing w:val="20"/>
          <w:sz w:val="26"/>
          <w:szCs w:val="26"/>
        </w:rPr>
        <w:t>ПОСТАНОВЛЕНИЕ</w:t>
      </w:r>
    </w:p>
    <w:p w:rsidR="00013857" w:rsidRPr="00867E4C" w:rsidRDefault="00013857" w:rsidP="00013857">
      <w:pPr>
        <w:ind w:firstLine="567"/>
        <w:jc w:val="center"/>
        <w:outlineLvl w:val="0"/>
        <w:rPr>
          <w:bCs/>
          <w:color w:val="000000"/>
          <w:kern w:val="36"/>
          <w:sz w:val="26"/>
          <w:szCs w:val="26"/>
        </w:rPr>
      </w:pPr>
    </w:p>
    <w:p w:rsidR="00013857" w:rsidRDefault="00013857" w:rsidP="00013857">
      <w:pPr>
        <w:outlineLvl w:val="0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 xml:space="preserve">от 16 </w:t>
      </w:r>
      <w:r w:rsidR="00062693">
        <w:rPr>
          <w:bCs/>
          <w:color w:val="000000"/>
          <w:kern w:val="36"/>
          <w:sz w:val="26"/>
          <w:szCs w:val="26"/>
        </w:rPr>
        <w:t>марта</w:t>
      </w:r>
      <w:r>
        <w:rPr>
          <w:bCs/>
          <w:color w:val="000000"/>
          <w:kern w:val="36"/>
          <w:sz w:val="26"/>
          <w:szCs w:val="26"/>
        </w:rPr>
        <w:t xml:space="preserve"> 2023 года</w:t>
      </w:r>
      <w:r>
        <w:rPr>
          <w:bCs/>
          <w:color w:val="000000"/>
          <w:kern w:val="36"/>
          <w:sz w:val="26"/>
          <w:szCs w:val="26"/>
        </w:rPr>
        <w:tab/>
      </w:r>
      <w:r>
        <w:rPr>
          <w:bCs/>
          <w:color w:val="000000"/>
          <w:kern w:val="36"/>
          <w:sz w:val="26"/>
          <w:szCs w:val="26"/>
        </w:rPr>
        <w:tab/>
      </w:r>
      <w:r>
        <w:rPr>
          <w:bCs/>
          <w:color w:val="000000"/>
          <w:kern w:val="36"/>
          <w:sz w:val="26"/>
          <w:szCs w:val="26"/>
        </w:rPr>
        <w:tab/>
        <w:t xml:space="preserve">№ </w:t>
      </w:r>
      <w:r w:rsidR="00062693">
        <w:rPr>
          <w:bCs/>
          <w:color w:val="000000"/>
          <w:kern w:val="36"/>
          <w:sz w:val="26"/>
          <w:szCs w:val="26"/>
        </w:rPr>
        <w:t>17</w:t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</w:r>
      <w:r w:rsidRPr="00867E4C">
        <w:rPr>
          <w:bCs/>
          <w:color w:val="000000"/>
          <w:kern w:val="36"/>
          <w:sz w:val="26"/>
          <w:szCs w:val="26"/>
        </w:rPr>
        <w:tab/>
        <w:t>Большая Дмитриевка</w:t>
      </w:r>
    </w:p>
    <w:p w:rsidR="00013857" w:rsidRDefault="00013857" w:rsidP="00013857">
      <w:pPr>
        <w:outlineLvl w:val="0"/>
        <w:rPr>
          <w:bCs/>
          <w:color w:val="000000"/>
          <w:kern w:val="36"/>
          <w:sz w:val="26"/>
          <w:szCs w:val="26"/>
        </w:rPr>
      </w:pPr>
    </w:p>
    <w:p w:rsidR="002176C9" w:rsidRPr="00EC08DB" w:rsidRDefault="002176C9" w:rsidP="00EC08DB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08DB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16 февраля 2023 года №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8DB">
        <w:rPr>
          <w:rFonts w:ascii="Times New Roman" w:hAnsi="Times New Roman" w:cs="Times New Roman"/>
          <w:sz w:val="28"/>
          <w:szCs w:val="28"/>
        </w:rPr>
        <w:t>«</w:t>
      </w:r>
      <w:r w:rsidRPr="00C57DD4">
        <w:rPr>
          <w:rFonts w:ascii="Times New Roman" w:hAnsi="Times New Roman" w:cs="Times New Roman"/>
          <w:b w:val="0"/>
          <w:color w:val="auto"/>
          <w:sz w:val="28"/>
          <w:szCs w:val="28"/>
        </w:rPr>
        <w:t>О стоимости услуг, предоставляемых</w:t>
      </w:r>
      <w:r w:rsidR="00EC08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C08DB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гарантированному перечню услуг по погребению умерших (погибших)</w:t>
      </w:r>
      <w:r w:rsidR="00EC08D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032478" w:rsidRPr="00115DEF" w:rsidRDefault="00032478" w:rsidP="00032478">
      <w:pPr>
        <w:pStyle w:val="a4"/>
        <w:rPr>
          <w:b/>
          <w:sz w:val="26"/>
          <w:szCs w:val="26"/>
        </w:rPr>
      </w:pPr>
    </w:p>
    <w:p w:rsidR="002176C9" w:rsidRDefault="00032478" w:rsidP="002176C9">
      <w:pPr>
        <w:autoSpaceDE w:val="0"/>
        <w:ind w:firstLine="720"/>
        <w:jc w:val="both"/>
        <w:rPr>
          <w:sz w:val="28"/>
          <w:szCs w:val="28"/>
        </w:rPr>
      </w:pPr>
      <w:bookmarkStart w:id="0" w:name="sub_1"/>
      <w:proofErr w:type="gramStart"/>
      <w:r>
        <w:rPr>
          <w:sz w:val="28"/>
          <w:szCs w:val="28"/>
        </w:rPr>
        <w:t xml:space="preserve">В соответствии со статьями 9 и 10 Федерального закона </w:t>
      </w:r>
      <w:r w:rsidR="002176C9">
        <w:rPr>
          <w:sz w:val="28"/>
          <w:szCs w:val="28"/>
        </w:rPr>
        <w:t xml:space="preserve">от 12 января 1996 </w:t>
      </w:r>
      <w:r w:rsidRPr="00B11DC0">
        <w:rPr>
          <w:sz w:val="28"/>
          <w:szCs w:val="28"/>
        </w:rPr>
        <w:t>г</w:t>
      </w:r>
      <w:r w:rsidR="002176C9">
        <w:rPr>
          <w:sz w:val="28"/>
          <w:szCs w:val="28"/>
        </w:rPr>
        <w:t xml:space="preserve">ода № </w:t>
      </w:r>
      <w:r>
        <w:rPr>
          <w:sz w:val="28"/>
          <w:szCs w:val="28"/>
        </w:rPr>
        <w:t xml:space="preserve">8-ФЗ </w:t>
      </w:r>
      <w:r w:rsidR="002176C9">
        <w:rPr>
          <w:sz w:val="28"/>
          <w:szCs w:val="28"/>
        </w:rPr>
        <w:t>«О погребении и похоронном деле»</w:t>
      </w:r>
      <w:r>
        <w:rPr>
          <w:sz w:val="28"/>
          <w:szCs w:val="28"/>
        </w:rPr>
        <w:t xml:space="preserve">, </w:t>
      </w:r>
      <w:r w:rsidRPr="00B2447E">
        <w:rPr>
          <w:sz w:val="28"/>
          <w:szCs w:val="28"/>
        </w:rPr>
        <w:t>с Приказом Министерства строительства и жилищно-коммунального хозяйства Саратовской области от 25 июня 2018</w:t>
      </w:r>
      <w:r w:rsidR="00EC08DB">
        <w:rPr>
          <w:sz w:val="28"/>
          <w:szCs w:val="28"/>
        </w:rPr>
        <w:t xml:space="preserve"> </w:t>
      </w:r>
      <w:r w:rsidRPr="00B2447E">
        <w:rPr>
          <w:sz w:val="28"/>
          <w:szCs w:val="28"/>
        </w:rPr>
        <w:t>г</w:t>
      </w:r>
      <w:r w:rsidR="002176C9">
        <w:rPr>
          <w:sz w:val="28"/>
          <w:szCs w:val="28"/>
        </w:rPr>
        <w:t>ода</w:t>
      </w:r>
      <w:r w:rsidRPr="00B2447E">
        <w:rPr>
          <w:sz w:val="28"/>
          <w:szCs w:val="28"/>
        </w:rPr>
        <w:t xml:space="preserve"> № 157 «Об утверждении Порядка согласования стоимости услуг по погребению», Уставом </w:t>
      </w:r>
      <w:r w:rsidR="00EC08DB">
        <w:rPr>
          <w:sz w:val="28"/>
          <w:szCs w:val="28"/>
        </w:rPr>
        <w:t xml:space="preserve">Большедмитриевского муниципального образования </w:t>
      </w:r>
      <w:r w:rsidRPr="00B2447E">
        <w:rPr>
          <w:sz w:val="28"/>
          <w:szCs w:val="28"/>
        </w:rPr>
        <w:t>Лысогорского муниципального района Саратовской области</w:t>
      </w:r>
      <w:r w:rsidR="002176C9">
        <w:rPr>
          <w:sz w:val="28"/>
          <w:szCs w:val="28"/>
        </w:rPr>
        <w:t>,</w:t>
      </w:r>
      <w:r w:rsidRPr="00B2447E">
        <w:rPr>
          <w:sz w:val="28"/>
          <w:szCs w:val="28"/>
        </w:rPr>
        <w:t xml:space="preserve"> </w:t>
      </w:r>
      <w:bookmarkStart w:id="1" w:name="sub_6"/>
      <w:bookmarkEnd w:id="0"/>
      <w:r w:rsidR="002176C9" w:rsidRPr="00B2447E">
        <w:rPr>
          <w:sz w:val="28"/>
          <w:szCs w:val="28"/>
        </w:rPr>
        <w:t xml:space="preserve">администрация </w:t>
      </w:r>
      <w:r w:rsidR="002176C9">
        <w:rPr>
          <w:sz w:val="28"/>
          <w:szCs w:val="28"/>
        </w:rPr>
        <w:t xml:space="preserve">Большедмитриевского муниципального образования </w:t>
      </w:r>
      <w:r w:rsidR="002176C9" w:rsidRPr="00B2447E">
        <w:rPr>
          <w:sz w:val="28"/>
          <w:szCs w:val="28"/>
        </w:rPr>
        <w:t>ПОСТАНОВЛЯЕТ:</w:t>
      </w:r>
      <w:proofErr w:type="gramEnd"/>
    </w:p>
    <w:p w:rsidR="002176C9" w:rsidRDefault="002176C9" w:rsidP="002176C9">
      <w:pPr>
        <w:autoSpaceDE w:val="0"/>
        <w:ind w:firstLine="720"/>
        <w:jc w:val="both"/>
        <w:rPr>
          <w:sz w:val="28"/>
          <w:szCs w:val="28"/>
        </w:rPr>
      </w:pPr>
    </w:p>
    <w:p w:rsidR="00032478" w:rsidRDefault="00032478" w:rsidP="002176C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7A3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2176C9">
        <w:rPr>
          <w:sz w:val="28"/>
          <w:szCs w:val="28"/>
        </w:rPr>
        <w:t>изменения в постановление</w:t>
      </w:r>
      <w:r w:rsidRPr="00427A39">
        <w:rPr>
          <w:sz w:val="28"/>
          <w:szCs w:val="28"/>
        </w:rPr>
        <w:t xml:space="preserve"> от 1</w:t>
      </w:r>
      <w:r>
        <w:rPr>
          <w:sz w:val="28"/>
          <w:szCs w:val="28"/>
        </w:rPr>
        <w:t>6</w:t>
      </w:r>
      <w:r w:rsidRPr="00427A39">
        <w:rPr>
          <w:sz w:val="28"/>
          <w:szCs w:val="28"/>
        </w:rPr>
        <w:t xml:space="preserve"> февраля 2023 года</w:t>
      </w:r>
      <w:r>
        <w:rPr>
          <w:sz w:val="28"/>
          <w:szCs w:val="28"/>
        </w:rPr>
        <w:t xml:space="preserve"> №</w:t>
      </w:r>
      <w:r w:rsidR="002176C9">
        <w:rPr>
          <w:sz w:val="28"/>
          <w:szCs w:val="28"/>
        </w:rPr>
        <w:t xml:space="preserve"> 11</w:t>
      </w:r>
      <w:r w:rsidRPr="00427A39">
        <w:rPr>
          <w:sz w:val="28"/>
          <w:szCs w:val="28"/>
        </w:rPr>
        <w:t xml:space="preserve"> «О стоимости услуг, предоставляемых со</w:t>
      </w:r>
      <w:r w:rsidR="002176C9">
        <w:rPr>
          <w:sz w:val="28"/>
          <w:szCs w:val="28"/>
        </w:rPr>
        <w:t>гласно гарантированному перечню</w:t>
      </w:r>
      <w:r w:rsidRPr="00427A39">
        <w:rPr>
          <w:sz w:val="28"/>
          <w:szCs w:val="28"/>
        </w:rPr>
        <w:t xml:space="preserve"> услуг по погребению умерших (погибших)»</w:t>
      </w:r>
      <w:r>
        <w:rPr>
          <w:sz w:val="28"/>
          <w:szCs w:val="28"/>
        </w:rPr>
        <w:t>:</w:t>
      </w:r>
    </w:p>
    <w:p w:rsidR="00032478" w:rsidRDefault="00032478" w:rsidP="0003247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1.1.Пункт 7 Постановления изложить в новой редакции:</w:t>
      </w:r>
    </w:p>
    <w:p w:rsidR="00032478" w:rsidRDefault="00032478" w:rsidP="0003247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427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B2447E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опубликования (обнародования)</w:t>
      </w:r>
      <w:r w:rsidRPr="00B2447E">
        <w:rPr>
          <w:sz w:val="28"/>
          <w:szCs w:val="28"/>
        </w:rPr>
        <w:t xml:space="preserve"> и распространяется на правоотношения, возникшие с 01.02.20</w:t>
      </w:r>
      <w:r>
        <w:rPr>
          <w:sz w:val="28"/>
          <w:szCs w:val="28"/>
        </w:rPr>
        <w:t>23</w:t>
      </w:r>
      <w:r w:rsidRPr="00B2447E">
        <w:rPr>
          <w:sz w:val="28"/>
          <w:szCs w:val="28"/>
        </w:rPr>
        <w:t>г</w:t>
      </w:r>
      <w:r>
        <w:rPr>
          <w:sz w:val="28"/>
          <w:szCs w:val="28"/>
        </w:rPr>
        <w:t>.»</w:t>
      </w:r>
    </w:p>
    <w:p w:rsidR="00032478" w:rsidRPr="00427A39" w:rsidRDefault="00032478" w:rsidP="0003247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2176C9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 к постановлени</w:t>
      </w:r>
      <w:r w:rsidRPr="00427A39">
        <w:rPr>
          <w:sz w:val="28"/>
          <w:szCs w:val="28"/>
        </w:rPr>
        <w:t xml:space="preserve">ю </w:t>
      </w:r>
      <w:r>
        <w:rPr>
          <w:sz w:val="28"/>
          <w:szCs w:val="28"/>
        </w:rPr>
        <w:t>изложить в новой редакции</w:t>
      </w:r>
      <w:r w:rsidRPr="00427A3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</w:t>
      </w:r>
      <w:r w:rsidRPr="00427A39">
        <w:rPr>
          <w:sz w:val="28"/>
          <w:szCs w:val="28"/>
        </w:rPr>
        <w:t>.</w:t>
      </w:r>
    </w:p>
    <w:p w:rsidR="00032478" w:rsidRDefault="00032478" w:rsidP="00032478">
      <w:pPr>
        <w:autoSpaceDE w:val="0"/>
        <w:ind w:firstLine="720"/>
        <w:jc w:val="both"/>
        <w:rPr>
          <w:sz w:val="28"/>
          <w:szCs w:val="28"/>
        </w:rPr>
      </w:pPr>
    </w:p>
    <w:p w:rsidR="002176C9" w:rsidRDefault="002176C9" w:rsidP="00032478">
      <w:pPr>
        <w:autoSpaceDE w:val="0"/>
        <w:ind w:firstLine="720"/>
        <w:jc w:val="both"/>
        <w:rPr>
          <w:sz w:val="28"/>
          <w:szCs w:val="28"/>
        </w:rPr>
      </w:pPr>
    </w:p>
    <w:p w:rsidR="002176C9" w:rsidRPr="00B2447E" w:rsidRDefault="002176C9" w:rsidP="00032478">
      <w:pPr>
        <w:autoSpaceDE w:val="0"/>
        <w:ind w:firstLine="720"/>
        <w:jc w:val="both"/>
        <w:rPr>
          <w:sz w:val="28"/>
          <w:szCs w:val="28"/>
        </w:rPr>
      </w:pPr>
    </w:p>
    <w:bookmarkEnd w:id="1"/>
    <w:p w:rsidR="00032478" w:rsidRPr="000E1116" w:rsidRDefault="00032478" w:rsidP="002176C9">
      <w:pPr>
        <w:autoSpaceDE w:val="0"/>
        <w:rPr>
          <w:sz w:val="28"/>
          <w:szCs w:val="28"/>
        </w:rPr>
      </w:pPr>
      <w:r w:rsidRPr="000E1116">
        <w:rPr>
          <w:sz w:val="28"/>
          <w:szCs w:val="28"/>
        </w:rPr>
        <w:t xml:space="preserve">Глава </w:t>
      </w:r>
      <w:r w:rsidR="002176C9">
        <w:rPr>
          <w:sz w:val="28"/>
          <w:szCs w:val="28"/>
        </w:rPr>
        <w:t>Большедмитриевского</w:t>
      </w:r>
      <w:r w:rsidRPr="000E1116">
        <w:rPr>
          <w:sz w:val="28"/>
          <w:szCs w:val="28"/>
        </w:rPr>
        <w:t xml:space="preserve"> </w:t>
      </w:r>
    </w:p>
    <w:p w:rsidR="00032478" w:rsidRDefault="00032478" w:rsidP="00032478">
      <w:pPr>
        <w:autoSpaceDE w:val="0"/>
        <w:jc w:val="both"/>
        <w:rPr>
          <w:sz w:val="28"/>
          <w:szCs w:val="28"/>
        </w:rPr>
      </w:pPr>
      <w:r w:rsidRPr="000E1116">
        <w:rPr>
          <w:sz w:val="28"/>
          <w:szCs w:val="28"/>
        </w:rPr>
        <w:t>муниципального образования</w:t>
      </w:r>
      <w:r w:rsidRPr="000E1116">
        <w:rPr>
          <w:sz w:val="28"/>
          <w:szCs w:val="28"/>
        </w:rPr>
        <w:tab/>
      </w:r>
      <w:r w:rsidR="002176C9">
        <w:rPr>
          <w:sz w:val="28"/>
          <w:szCs w:val="28"/>
        </w:rPr>
        <w:tab/>
      </w:r>
      <w:r w:rsidR="002176C9">
        <w:rPr>
          <w:sz w:val="28"/>
          <w:szCs w:val="28"/>
        </w:rPr>
        <w:tab/>
      </w:r>
      <w:r w:rsidR="002176C9">
        <w:rPr>
          <w:sz w:val="28"/>
          <w:szCs w:val="28"/>
        </w:rPr>
        <w:tab/>
        <w:t>М.Н. Тулипкалиев</w:t>
      </w: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32478" w:rsidRDefault="00032478" w:rsidP="00032478">
      <w:pPr>
        <w:autoSpaceDE w:val="0"/>
        <w:jc w:val="both"/>
        <w:rPr>
          <w:sz w:val="28"/>
          <w:szCs w:val="28"/>
        </w:rPr>
      </w:pPr>
    </w:p>
    <w:p w:rsidR="00062693" w:rsidRDefault="00062693" w:rsidP="00032478">
      <w:pPr>
        <w:autoSpaceDE w:val="0"/>
        <w:ind w:left="4248" w:firstLine="698"/>
        <w:jc w:val="right"/>
        <w:rPr>
          <w:sz w:val="28"/>
          <w:szCs w:val="28"/>
        </w:rPr>
      </w:pPr>
    </w:p>
    <w:p w:rsidR="00062693" w:rsidRDefault="00062693" w:rsidP="00EC08DB">
      <w:pPr>
        <w:autoSpaceDE w:val="0"/>
        <w:rPr>
          <w:sz w:val="28"/>
          <w:szCs w:val="28"/>
        </w:rPr>
      </w:pPr>
    </w:p>
    <w:p w:rsidR="002176C9" w:rsidRPr="00EC08DB" w:rsidRDefault="00032478" w:rsidP="00032478">
      <w:pPr>
        <w:autoSpaceDE w:val="0"/>
        <w:ind w:left="4248" w:firstLine="698"/>
        <w:jc w:val="right"/>
        <w:rPr>
          <w:bCs/>
          <w:sz w:val="28"/>
          <w:szCs w:val="28"/>
        </w:rPr>
      </w:pPr>
      <w:r w:rsidRPr="00EC08DB">
        <w:rPr>
          <w:bCs/>
          <w:sz w:val="28"/>
          <w:szCs w:val="28"/>
        </w:rPr>
        <w:lastRenderedPageBreak/>
        <w:t xml:space="preserve">Приложение </w:t>
      </w:r>
      <w:r w:rsidR="002176C9" w:rsidRPr="00EC08DB">
        <w:rPr>
          <w:bCs/>
          <w:sz w:val="28"/>
          <w:szCs w:val="28"/>
        </w:rPr>
        <w:t>№ 4</w:t>
      </w:r>
    </w:p>
    <w:p w:rsidR="00032478" w:rsidRPr="00EC08DB" w:rsidRDefault="00032478" w:rsidP="00032478">
      <w:pPr>
        <w:autoSpaceDE w:val="0"/>
        <w:ind w:left="4248" w:firstLine="698"/>
        <w:jc w:val="right"/>
        <w:rPr>
          <w:bCs/>
          <w:sz w:val="28"/>
          <w:szCs w:val="28"/>
        </w:rPr>
      </w:pPr>
      <w:r w:rsidRPr="00EC08DB">
        <w:rPr>
          <w:bCs/>
          <w:sz w:val="28"/>
          <w:szCs w:val="28"/>
        </w:rPr>
        <w:t xml:space="preserve">к </w:t>
      </w:r>
      <w:hyperlink r:id="rId5" w:anchor="sub_0" w:history="1">
        <w:r w:rsidRPr="00EC08DB">
          <w:rPr>
            <w:rStyle w:val="a3"/>
            <w:sz w:val="28"/>
            <w:szCs w:val="28"/>
          </w:rPr>
          <w:t>постановлению</w:t>
        </w:r>
      </w:hyperlink>
      <w:r w:rsidRPr="00EC08DB">
        <w:rPr>
          <w:bCs/>
          <w:sz w:val="28"/>
          <w:szCs w:val="28"/>
        </w:rPr>
        <w:t xml:space="preserve"> администрации </w:t>
      </w:r>
      <w:r w:rsidR="002176C9" w:rsidRPr="00EC08DB">
        <w:rPr>
          <w:bCs/>
          <w:sz w:val="28"/>
          <w:szCs w:val="28"/>
        </w:rPr>
        <w:t>Большедмитриев</w:t>
      </w:r>
      <w:r w:rsidRPr="00EC08DB">
        <w:rPr>
          <w:bCs/>
          <w:sz w:val="28"/>
          <w:szCs w:val="28"/>
        </w:rPr>
        <w:t>ского  муниципального образования</w:t>
      </w:r>
      <w:r w:rsidR="00EC08DB">
        <w:rPr>
          <w:bCs/>
          <w:sz w:val="28"/>
          <w:szCs w:val="28"/>
        </w:rPr>
        <w:t xml:space="preserve"> </w:t>
      </w:r>
    </w:p>
    <w:p w:rsidR="00032478" w:rsidRPr="00EC08DB" w:rsidRDefault="00032478" w:rsidP="002176C9">
      <w:pPr>
        <w:autoSpaceDE w:val="0"/>
        <w:ind w:firstLine="708"/>
        <w:jc w:val="right"/>
        <w:rPr>
          <w:bCs/>
          <w:sz w:val="28"/>
          <w:szCs w:val="28"/>
        </w:rPr>
      </w:pPr>
      <w:r w:rsidRPr="00EC08DB">
        <w:rPr>
          <w:bCs/>
          <w:sz w:val="28"/>
          <w:szCs w:val="28"/>
        </w:rPr>
        <w:t>1</w:t>
      </w:r>
      <w:r w:rsidR="002176C9" w:rsidRPr="00EC08DB">
        <w:rPr>
          <w:bCs/>
          <w:sz w:val="28"/>
          <w:szCs w:val="28"/>
        </w:rPr>
        <w:t>6</w:t>
      </w:r>
      <w:r w:rsidRPr="00EC08DB">
        <w:rPr>
          <w:bCs/>
          <w:sz w:val="28"/>
          <w:szCs w:val="28"/>
        </w:rPr>
        <w:t xml:space="preserve"> марта </w:t>
      </w:r>
      <w:r w:rsidR="00062693" w:rsidRPr="00EC08DB">
        <w:rPr>
          <w:bCs/>
          <w:sz w:val="28"/>
          <w:szCs w:val="28"/>
        </w:rPr>
        <w:t>2023 г. № 17</w:t>
      </w:r>
    </w:p>
    <w:p w:rsidR="00032478" w:rsidRPr="002176C9" w:rsidRDefault="00032478" w:rsidP="00062693">
      <w:pPr>
        <w:pStyle w:val="a4"/>
        <w:rPr>
          <w:sz w:val="28"/>
          <w:szCs w:val="28"/>
        </w:rPr>
      </w:pPr>
    </w:p>
    <w:p w:rsidR="00032478" w:rsidRPr="002176C9" w:rsidRDefault="00032478" w:rsidP="00032478">
      <w:pPr>
        <w:pStyle w:val="a4"/>
        <w:ind w:left="3540" w:firstLine="708"/>
        <w:rPr>
          <w:sz w:val="28"/>
          <w:szCs w:val="28"/>
        </w:rPr>
      </w:pPr>
      <w:r w:rsidRPr="002176C9">
        <w:rPr>
          <w:sz w:val="28"/>
          <w:szCs w:val="28"/>
        </w:rPr>
        <w:t>Стоимость</w:t>
      </w:r>
    </w:p>
    <w:p w:rsidR="00032478" w:rsidRPr="002176C9" w:rsidRDefault="00032478" w:rsidP="00032478">
      <w:pPr>
        <w:pStyle w:val="a4"/>
        <w:jc w:val="center"/>
        <w:rPr>
          <w:sz w:val="28"/>
          <w:szCs w:val="28"/>
        </w:rPr>
      </w:pPr>
      <w:r w:rsidRPr="002176C9">
        <w:rPr>
          <w:sz w:val="28"/>
          <w:szCs w:val="28"/>
        </w:rPr>
        <w:t>услуг по погребению умерших (погибших</w:t>
      </w:r>
      <w:r w:rsidR="006077FF">
        <w:rPr>
          <w:sz w:val="28"/>
          <w:szCs w:val="28"/>
        </w:rPr>
        <w:t xml:space="preserve">), не имеющих супруга, близких </w:t>
      </w:r>
      <w:r w:rsidRPr="002176C9">
        <w:rPr>
          <w:sz w:val="28"/>
          <w:szCs w:val="28"/>
        </w:rPr>
        <w:t>родственников, иных родственников либо законного представителя умершего, при невозможности осуществить и</w:t>
      </w:r>
      <w:r w:rsidR="006077FF">
        <w:rPr>
          <w:sz w:val="28"/>
          <w:szCs w:val="28"/>
        </w:rPr>
        <w:t xml:space="preserve">ми  погребение, при отсутствии </w:t>
      </w:r>
      <w:r w:rsidRPr="002176C9">
        <w:rPr>
          <w:sz w:val="28"/>
          <w:szCs w:val="28"/>
        </w:rPr>
        <w:t>иных  лиц, взявших на себя обязанность  о</w:t>
      </w:r>
      <w:r w:rsidR="006077FF">
        <w:rPr>
          <w:sz w:val="28"/>
          <w:szCs w:val="28"/>
        </w:rPr>
        <w:t xml:space="preserve">существить погребение, а также </w:t>
      </w:r>
      <w:r w:rsidRPr="002176C9">
        <w:rPr>
          <w:sz w:val="28"/>
          <w:szCs w:val="28"/>
        </w:rPr>
        <w:t>умерших, личность которых не у</w:t>
      </w:r>
      <w:r w:rsidR="00062693">
        <w:rPr>
          <w:sz w:val="28"/>
          <w:szCs w:val="28"/>
        </w:rPr>
        <w:t>становлена органами внутренних дел,</w:t>
      </w:r>
      <w:r w:rsidRPr="002176C9">
        <w:rPr>
          <w:sz w:val="28"/>
          <w:szCs w:val="28"/>
        </w:rPr>
        <w:t xml:space="preserve"> в </w:t>
      </w:r>
      <w:r w:rsidR="00062693">
        <w:rPr>
          <w:sz w:val="28"/>
          <w:szCs w:val="28"/>
        </w:rPr>
        <w:t>Большедмитриевском</w:t>
      </w:r>
      <w:r w:rsidRPr="002176C9">
        <w:rPr>
          <w:bCs/>
        </w:rPr>
        <w:t xml:space="preserve"> </w:t>
      </w:r>
      <w:r w:rsidRPr="002176C9">
        <w:rPr>
          <w:sz w:val="28"/>
          <w:szCs w:val="28"/>
        </w:rPr>
        <w:t>муниципальном образовании Лысогорского муниципально</w:t>
      </w:r>
      <w:r w:rsidR="00062693">
        <w:rPr>
          <w:sz w:val="28"/>
          <w:szCs w:val="28"/>
        </w:rPr>
        <w:t xml:space="preserve">го района </w:t>
      </w:r>
      <w:r w:rsidRPr="002176C9">
        <w:rPr>
          <w:sz w:val="28"/>
          <w:szCs w:val="28"/>
        </w:rPr>
        <w:t xml:space="preserve">Саратовской области </w:t>
      </w:r>
    </w:p>
    <w:p w:rsidR="00032478" w:rsidRPr="002176C9" w:rsidRDefault="00032478" w:rsidP="00EC08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5"/>
        <w:gridCol w:w="2945"/>
      </w:tblGrid>
      <w:tr w:rsidR="00032478" w:rsidRPr="002176C9" w:rsidTr="00494232">
        <w:trPr>
          <w:trHeight w:val="451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Pr="002176C9" w:rsidRDefault="00032478" w:rsidP="00494232">
            <w:pPr>
              <w:jc w:val="center"/>
              <w:rPr>
                <w:sz w:val="28"/>
                <w:szCs w:val="28"/>
              </w:rPr>
            </w:pPr>
            <w:r w:rsidRPr="002176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Pr="002176C9" w:rsidRDefault="00032478" w:rsidP="00494232">
            <w:pPr>
              <w:jc w:val="center"/>
              <w:rPr>
                <w:sz w:val="28"/>
                <w:szCs w:val="28"/>
              </w:rPr>
            </w:pPr>
            <w:r w:rsidRPr="002176C9">
              <w:rPr>
                <w:sz w:val="28"/>
                <w:szCs w:val="28"/>
              </w:rPr>
              <w:t>Стоимость, руб.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287,07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227,75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2249,56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1220,02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Default="00032478" w:rsidP="0049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3809,08</w:t>
            </w:r>
          </w:p>
        </w:tc>
      </w:tr>
      <w:tr w:rsidR="00032478" w:rsidTr="00494232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Pr="00EC08DB" w:rsidRDefault="00032478" w:rsidP="00494232">
            <w:pPr>
              <w:rPr>
                <w:sz w:val="28"/>
                <w:szCs w:val="28"/>
              </w:rPr>
            </w:pPr>
            <w:r w:rsidRPr="00EC08DB">
              <w:rPr>
                <w:sz w:val="28"/>
                <w:szCs w:val="28"/>
              </w:rPr>
              <w:t>Общая стоимость услуг по погребению: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78" w:rsidRPr="00EC08DB" w:rsidRDefault="00032478" w:rsidP="00494232">
            <w:pPr>
              <w:jc w:val="center"/>
              <w:rPr>
                <w:sz w:val="28"/>
                <w:szCs w:val="28"/>
              </w:rPr>
            </w:pPr>
            <w:r w:rsidRPr="00EC08DB">
              <w:rPr>
                <w:sz w:val="28"/>
                <w:szCs w:val="28"/>
              </w:rPr>
              <w:t>7793,48</w:t>
            </w:r>
          </w:p>
          <w:p w:rsidR="00032478" w:rsidRPr="00EC08DB" w:rsidRDefault="00032478" w:rsidP="00494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6647" w:rsidRPr="00032478" w:rsidRDefault="00126647">
      <w:pPr>
        <w:rPr>
          <w:sz w:val="28"/>
          <w:szCs w:val="28"/>
        </w:rPr>
      </w:pPr>
    </w:p>
    <w:sectPr w:rsidR="00126647" w:rsidRPr="00032478" w:rsidSect="002176C9">
      <w:pgSz w:w="11905" w:h="16837"/>
      <w:pgMar w:top="1134" w:right="850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478"/>
    <w:rsid w:val="00013857"/>
    <w:rsid w:val="00032478"/>
    <w:rsid w:val="00062693"/>
    <w:rsid w:val="00126647"/>
    <w:rsid w:val="002176C9"/>
    <w:rsid w:val="006077FF"/>
    <w:rsid w:val="00E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2478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478"/>
    <w:rPr>
      <w:color w:val="000080"/>
      <w:u w:val="single"/>
      <w:lang/>
    </w:rPr>
  </w:style>
  <w:style w:type="paragraph" w:styleId="a4">
    <w:name w:val="No Spacing"/>
    <w:uiPriority w:val="1"/>
    <w:qFormat/>
    <w:rsid w:val="00032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32478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3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87;&#1088;&#1086;&#1077;&#1082;&#1090;%20&#1087;&#1086;&#1089;&#1090;&#1072;&#1085;&#1086;&#1074;&#1083;&#1077;&#1085;&#1080;&#1103;%20&#1086;%20(&#1087;&#1086;&#1075;&#1088;&#1077;&#1073;&#1077;&#1085;&#1080;&#1080;%20202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2023-03-16T06:41:00Z</dcterms:created>
  <dcterms:modified xsi:type="dcterms:W3CDTF">2023-03-16T07:27:00Z</dcterms:modified>
</cp:coreProperties>
</file>