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B8F" w:rsidRPr="0047063A" w:rsidRDefault="006C2B8F" w:rsidP="00BB23FA">
      <w:pPr>
        <w:tabs>
          <w:tab w:val="center" w:pos="4153"/>
          <w:tab w:val="right" w:pos="8306"/>
        </w:tabs>
        <w:spacing w:line="100" w:lineRule="atLeast"/>
        <w:jc w:val="center"/>
        <w:rPr>
          <w:sz w:val="28"/>
          <w:szCs w:val="28"/>
        </w:rPr>
      </w:pPr>
      <w:r w:rsidRPr="0047063A">
        <w:rPr>
          <w:sz w:val="28"/>
          <w:szCs w:val="28"/>
        </w:rPr>
        <w:t>АДМИНИСТРАЦИЯ</w:t>
      </w:r>
    </w:p>
    <w:p w:rsidR="006C2B8F" w:rsidRPr="0047063A" w:rsidRDefault="006C2B8F" w:rsidP="006C2B8F">
      <w:pPr>
        <w:tabs>
          <w:tab w:val="center" w:pos="4153"/>
          <w:tab w:val="right" w:pos="8306"/>
        </w:tabs>
        <w:spacing w:line="100" w:lineRule="atLeast"/>
        <w:jc w:val="center"/>
        <w:rPr>
          <w:sz w:val="28"/>
          <w:szCs w:val="28"/>
        </w:rPr>
      </w:pPr>
      <w:r w:rsidRPr="0047063A">
        <w:rPr>
          <w:sz w:val="28"/>
          <w:szCs w:val="28"/>
        </w:rPr>
        <w:t>БОЛЬШЕДМИТРИЕВСКОГО МУНИЦИПАЛЬНОГО ОБРАЗОВАНИЯ ЛЫСОГОРСКОГО  МУНИЦИПАЛЬНОГО РАЙОНА САРАТОВСКОЙ ОБЛАСТИ</w:t>
      </w:r>
    </w:p>
    <w:p w:rsidR="006C2B8F" w:rsidRPr="0047063A" w:rsidRDefault="006C2B8F" w:rsidP="006C2B8F">
      <w:pPr>
        <w:tabs>
          <w:tab w:val="center" w:pos="4153"/>
          <w:tab w:val="right" w:pos="8306"/>
        </w:tabs>
        <w:spacing w:line="100" w:lineRule="atLeast"/>
        <w:rPr>
          <w:sz w:val="28"/>
          <w:szCs w:val="28"/>
        </w:rPr>
      </w:pPr>
    </w:p>
    <w:p w:rsidR="006C2B8F" w:rsidRPr="0047063A" w:rsidRDefault="006C2B8F" w:rsidP="006C2B8F">
      <w:pPr>
        <w:spacing w:line="100" w:lineRule="atLeast"/>
        <w:jc w:val="center"/>
        <w:rPr>
          <w:sz w:val="28"/>
          <w:szCs w:val="28"/>
        </w:rPr>
      </w:pPr>
      <w:r w:rsidRPr="0047063A">
        <w:rPr>
          <w:sz w:val="28"/>
          <w:szCs w:val="28"/>
        </w:rPr>
        <w:t>ПОСТАНОВЛЕНИЕ</w:t>
      </w:r>
    </w:p>
    <w:p w:rsidR="006C2B8F" w:rsidRPr="0047063A" w:rsidRDefault="006C2B8F" w:rsidP="006C2B8F">
      <w:pPr>
        <w:spacing w:line="100" w:lineRule="atLeast"/>
        <w:rPr>
          <w:sz w:val="28"/>
          <w:szCs w:val="28"/>
        </w:rPr>
      </w:pPr>
    </w:p>
    <w:p w:rsidR="006C2B8F" w:rsidRPr="0047063A" w:rsidRDefault="006C2B8F" w:rsidP="006C2B8F">
      <w:pPr>
        <w:spacing w:line="100" w:lineRule="atLeast"/>
        <w:jc w:val="both"/>
        <w:rPr>
          <w:sz w:val="28"/>
          <w:szCs w:val="28"/>
        </w:rPr>
      </w:pPr>
      <w:r w:rsidRPr="0047063A">
        <w:rPr>
          <w:sz w:val="28"/>
          <w:szCs w:val="28"/>
        </w:rPr>
        <w:t>о</w:t>
      </w:r>
      <w:r w:rsidR="00BB23FA">
        <w:rPr>
          <w:sz w:val="28"/>
          <w:szCs w:val="28"/>
        </w:rPr>
        <w:t xml:space="preserve">т </w:t>
      </w:r>
      <w:r w:rsidR="00550EC4">
        <w:rPr>
          <w:sz w:val="28"/>
          <w:szCs w:val="28"/>
        </w:rPr>
        <w:t>2</w:t>
      </w:r>
      <w:r w:rsidR="00BB23F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2227AE">
        <w:rPr>
          <w:sz w:val="28"/>
          <w:szCs w:val="28"/>
        </w:rPr>
        <w:t>декабря</w:t>
      </w:r>
      <w:r w:rsidRPr="0047063A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="00550EC4">
        <w:rPr>
          <w:sz w:val="28"/>
          <w:szCs w:val="28"/>
        </w:rPr>
        <w:t xml:space="preserve"> года</w:t>
      </w:r>
      <w:r w:rsidR="00550EC4">
        <w:rPr>
          <w:sz w:val="28"/>
          <w:szCs w:val="28"/>
        </w:rPr>
        <w:tab/>
      </w:r>
      <w:r w:rsidR="00BB23FA">
        <w:rPr>
          <w:sz w:val="28"/>
          <w:szCs w:val="28"/>
        </w:rPr>
        <w:tab/>
      </w:r>
      <w:r w:rsidRPr="0047063A">
        <w:rPr>
          <w:sz w:val="28"/>
          <w:szCs w:val="28"/>
        </w:rPr>
        <w:t xml:space="preserve">№ </w:t>
      </w:r>
      <w:r w:rsidR="002227AE">
        <w:rPr>
          <w:sz w:val="28"/>
          <w:szCs w:val="28"/>
        </w:rPr>
        <w:t>6</w:t>
      </w:r>
      <w:r w:rsidR="00BB23FA">
        <w:rPr>
          <w:sz w:val="28"/>
          <w:szCs w:val="28"/>
        </w:rPr>
        <w:t>5</w:t>
      </w:r>
      <w:r w:rsidR="002227AE">
        <w:rPr>
          <w:sz w:val="28"/>
          <w:szCs w:val="28"/>
        </w:rPr>
        <w:tab/>
      </w:r>
      <w:r w:rsidR="006157FE">
        <w:rPr>
          <w:sz w:val="28"/>
          <w:szCs w:val="28"/>
        </w:rPr>
        <w:tab/>
      </w:r>
      <w:r w:rsidRPr="0047063A">
        <w:rPr>
          <w:sz w:val="28"/>
          <w:szCs w:val="28"/>
        </w:rPr>
        <w:tab/>
      </w:r>
      <w:r w:rsidR="00550EC4">
        <w:rPr>
          <w:sz w:val="28"/>
          <w:szCs w:val="28"/>
        </w:rPr>
        <w:t xml:space="preserve">     </w:t>
      </w:r>
      <w:r w:rsidRPr="0047063A">
        <w:rPr>
          <w:sz w:val="28"/>
          <w:szCs w:val="28"/>
        </w:rPr>
        <w:t>с. Большая Дмитриевка</w:t>
      </w:r>
    </w:p>
    <w:p w:rsidR="006C2B8F" w:rsidRDefault="006C2B8F" w:rsidP="00335D93">
      <w:pPr>
        <w:rPr>
          <w:b/>
          <w:sz w:val="28"/>
          <w:szCs w:val="28"/>
        </w:rPr>
      </w:pPr>
    </w:p>
    <w:p w:rsidR="00B04E45" w:rsidRPr="00781A1C" w:rsidRDefault="00B04E45" w:rsidP="00781A1C">
      <w:pPr>
        <w:jc w:val="both"/>
        <w:rPr>
          <w:sz w:val="28"/>
          <w:szCs w:val="28"/>
        </w:rPr>
      </w:pPr>
      <w:r w:rsidRPr="00F369AB">
        <w:rPr>
          <w:sz w:val="28"/>
          <w:szCs w:val="28"/>
        </w:rPr>
        <w:t xml:space="preserve">Об утверждении отчёта об исполнении прогнозного плана (программы) приватизации муниципального имущества </w:t>
      </w:r>
      <w:r w:rsidR="006C2B8F" w:rsidRPr="00F369AB">
        <w:rPr>
          <w:sz w:val="28"/>
          <w:szCs w:val="28"/>
        </w:rPr>
        <w:t>Большедмитриевского</w:t>
      </w:r>
      <w:r w:rsidR="00BB23FA">
        <w:rPr>
          <w:sz w:val="28"/>
          <w:szCs w:val="28"/>
        </w:rPr>
        <w:t xml:space="preserve"> муниципального образования Лысогорского муниципального</w:t>
      </w:r>
      <w:r w:rsidR="005E4403" w:rsidRPr="00F369AB">
        <w:rPr>
          <w:sz w:val="28"/>
          <w:szCs w:val="28"/>
        </w:rPr>
        <w:t xml:space="preserve"> района Саратовской области </w:t>
      </w:r>
      <w:r w:rsidRPr="00F369AB">
        <w:rPr>
          <w:sz w:val="28"/>
          <w:szCs w:val="28"/>
        </w:rPr>
        <w:t>з</w:t>
      </w:r>
      <w:r w:rsidR="006C2B8F" w:rsidRPr="00F369AB">
        <w:rPr>
          <w:sz w:val="28"/>
          <w:szCs w:val="28"/>
        </w:rPr>
        <w:t>а 202</w:t>
      </w:r>
      <w:r w:rsidR="008552FA">
        <w:rPr>
          <w:sz w:val="28"/>
          <w:szCs w:val="28"/>
        </w:rPr>
        <w:t>4</w:t>
      </w:r>
      <w:r w:rsidRPr="00F369AB">
        <w:rPr>
          <w:sz w:val="28"/>
          <w:szCs w:val="28"/>
        </w:rPr>
        <w:t xml:space="preserve"> год</w:t>
      </w:r>
    </w:p>
    <w:p w:rsidR="00B04E45" w:rsidRPr="00F369AB" w:rsidRDefault="00B04E45" w:rsidP="00335D93">
      <w:pPr>
        <w:rPr>
          <w:sz w:val="28"/>
          <w:szCs w:val="28"/>
        </w:rPr>
      </w:pPr>
    </w:p>
    <w:p w:rsidR="00B04E45" w:rsidRPr="00F369AB" w:rsidRDefault="00B04E45" w:rsidP="00F369AB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69A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="00C14DAD" w:rsidRPr="00F369AB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6C2B8F" w:rsidRPr="00F369AB">
        <w:rPr>
          <w:rFonts w:ascii="Times New Roman" w:hAnsi="Times New Roman"/>
          <w:sz w:val="28"/>
          <w:szCs w:val="28"/>
        </w:rPr>
        <w:t>Большедмитриевского</w:t>
      </w:r>
      <w:r w:rsidR="00BB23FA">
        <w:rPr>
          <w:rFonts w:ascii="Times New Roman" w:hAnsi="Times New Roman"/>
          <w:sz w:val="28"/>
          <w:szCs w:val="28"/>
        </w:rPr>
        <w:t xml:space="preserve"> </w:t>
      </w:r>
      <w:r w:rsidR="00C14DAD" w:rsidRPr="00F369AB">
        <w:rPr>
          <w:rFonts w:ascii="Times New Roman" w:hAnsi="Times New Roman"/>
          <w:sz w:val="28"/>
          <w:szCs w:val="28"/>
        </w:rPr>
        <w:t>муниципального образования</w:t>
      </w:r>
      <w:r w:rsidR="00781A1C" w:rsidRPr="00781A1C">
        <w:rPr>
          <w:rFonts w:ascii="Times New Roman" w:hAnsi="Times New Roman"/>
          <w:sz w:val="28"/>
          <w:szCs w:val="28"/>
        </w:rPr>
        <w:t xml:space="preserve"> </w:t>
      </w:r>
      <w:r w:rsidR="00BB23FA">
        <w:rPr>
          <w:rFonts w:ascii="Times New Roman" w:hAnsi="Times New Roman"/>
          <w:sz w:val="28"/>
          <w:szCs w:val="28"/>
        </w:rPr>
        <w:t>Лысогорского муниципального</w:t>
      </w:r>
      <w:r w:rsidR="00781A1C" w:rsidRPr="00F369AB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="00F369AB" w:rsidRPr="00D208A9">
        <w:rPr>
          <w:rFonts w:ascii="Times New Roman" w:hAnsi="Times New Roman"/>
          <w:color w:val="000000"/>
          <w:sz w:val="28"/>
          <w:szCs w:val="28"/>
        </w:rPr>
        <w:t xml:space="preserve">, администрация </w:t>
      </w:r>
      <w:r w:rsidR="00F369AB">
        <w:rPr>
          <w:rFonts w:ascii="Times New Roman" w:hAnsi="Times New Roman"/>
          <w:color w:val="000000"/>
          <w:sz w:val="28"/>
          <w:szCs w:val="28"/>
        </w:rPr>
        <w:t>Большедмитрие</w:t>
      </w:r>
      <w:r w:rsidR="00F369AB" w:rsidRPr="00D208A9">
        <w:rPr>
          <w:rFonts w:ascii="Times New Roman" w:hAnsi="Times New Roman"/>
          <w:color w:val="000000"/>
          <w:sz w:val="28"/>
          <w:szCs w:val="28"/>
        </w:rPr>
        <w:t>вского муниципального образования ПОСТАНОВЛЯЕТ:</w:t>
      </w:r>
    </w:p>
    <w:p w:rsidR="00B04E45" w:rsidRPr="00F369AB" w:rsidRDefault="00B04E45" w:rsidP="00F369A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F369AB">
        <w:rPr>
          <w:rFonts w:ascii="Times New Roman" w:hAnsi="Times New Roman"/>
          <w:sz w:val="28"/>
          <w:szCs w:val="28"/>
        </w:rPr>
        <w:t>1. Утвердить отчёт об исполнении прогнозного плана (программы) привати</w:t>
      </w:r>
      <w:r w:rsidR="00BB23FA">
        <w:rPr>
          <w:rFonts w:ascii="Times New Roman" w:hAnsi="Times New Roman"/>
          <w:sz w:val="28"/>
          <w:szCs w:val="28"/>
        </w:rPr>
        <w:t xml:space="preserve">зации муниципального имущества </w:t>
      </w:r>
      <w:r w:rsidR="006C2B8F" w:rsidRPr="00F369AB">
        <w:rPr>
          <w:rFonts w:ascii="Times New Roman" w:hAnsi="Times New Roman"/>
          <w:sz w:val="28"/>
          <w:szCs w:val="28"/>
        </w:rPr>
        <w:t>Большедмитриевского</w:t>
      </w:r>
      <w:r w:rsidR="00BB23FA">
        <w:rPr>
          <w:rFonts w:ascii="Times New Roman" w:hAnsi="Times New Roman"/>
          <w:sz w:val="28"/>
          <w:szCs w:val="28"/>
        </w:rPr>
        <w:t xml:space="preserve"> муниципального образования Лысогорского муниципального </w:t>
      </w:r>
      <w:r w:rsidR="009826DE" w:rsidRPr="00F369AB">
        <w:rPr>
          <w:rFonts w:ascii="Times New Roman" w:hAnsi="Times New Roman"/>
          <w:sz w:val="28"/>
          <w:szCs w:val="28"/>
        </w:rPr>
        <w:t>района Саратовской области</w:t>
      </w:r>
      <w:r w:rsidR="009826DE" w:rsidRPr="00F369AB">
        <w:rPr>
          <w:rFonts w:ascii="Times New Roman" w:hAnsi="Times New Roman"/>
          <w:b/>
          <w:sz w:val="28"/>
          <w:szCs w:val="28"/>
        </w:rPr>
        <w:t xml:space="preserve"> </w:t>
      </w:r>
      <w:r w:rsidRPr="00F369AB">
        <w:rPr>
          <w:rFonts w:ascii="Times New Roman" w:hAnsi="Times New Roman"/>
          <w:sz w:val="28"/>
          <w:szCs w:val="28"/>
        </w:rPr>
        <w:t>за 20</w:t>
      </w:r>
      <w:r w:rsidR="006C2B8F" w:rsidRPr="00F369AB">
        <w:rPr>
          <w:rFonts w:ascii="Times New Roman" w:hAnsi="Times New Roman"/>
          <w:sz w:val="28"/>
          <w:szCs w:val="28"/>
        </w:rPr>
        <w:t>2</w:t>
      </w:r>
      <w:r w:rsidR="008552FA">
        <w:rPr>
          <w:rFonts w:ascii="Times New Roman" w:hAnsi="Times New Roman"/>
          <w:sz w:val="28"/>
          <w:szCs w:val="28"/>
        </w:rPr>
        <w:t>4</w:t>
      </w:r>
      <w:r w:rsidRPr="00F369AB">
        <w:rPr>
          <w:rFonts w:ascii="Times New Roman" w:hAnsi="Times New Roman"/>
          <w:sz w:val="28"/>
          <w:szCs w:val="28"/>
        </w:rPr>
        <w:t xml:space="preserve"> год, согласно приложению.</w:t>
      </w:r>
    </w:p>
    <w:p w:rsidR="003D3665" w:rsidRPr="003D3665" w:rsidRDefault="00B04E45" w:rsidP="003D3665">
      <w:pPr>
        <w:pStyle w:val="ab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369AB">
        <w:rPr>
          <w:rFonts w:ascii="Times New Roman" w:hAnsi="Times New Roman"/>
          <w:sz w:val="28"/>
          <w:szCs w:val="28"/>
        </w:rPr>
        <w:t xml:space="preserve">2. </w:t>
      </w:r>
      <w:r w:rsidR="003D3665" w:rsidRPr="003D3665">
        <w:rPr>
          <w:rFonts w:ascii="Times New Roman" w:hAnsi="Times New Roman"/>
          <w:sz w:val="28"/>
          <w:szCs w:val="28"/>
        </w:rPr>
        <w:t>Настоящее решение вступает в силу с момента его официального опубликования (обнародования).</w:t>
      </w:r>
    </w:p>
    <w:p w:rsidR="00B04E45" w:rsidRPr="00F369AB" w:rsidRDefault="003218AE" w:rsidP="00F369A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4E45" w:rsidRPr="00F369AB">
        <w:rPr>
          <w:rFonts w:ascii="Times New Roman" w:hAnsi="Times New Roman"/>
          <w:sz w:val="28"/>
          <w:szCs w:val="28"/>
        </w:rPr>
        <w:t>. Контроль з</w:t>
      </w:r>
      <w:r w:rsidR="004A32CC" w:rsidRPr="00F369AB">
        <w:rPr>
          <w:rFonts w:ascii="Times New Roman" w:hAnsi="Times New Roman"/>
          <w:sz w:val="28"/>
          <w:szCs w:val="28"/>
        </w:rPr>
        <w:t>а ис</w:t>
      </w:r>
      <w:r w:rsidR="00871A52" w:rsidRPr="00F369AB">
        <w:rPr>
          <w:rFonts w:ascii="Times New Roman" w:hAnsi="Times New Roman"/>
          <w:sz w:val="28"/>
          <w:szCs w:val="28"/>
        </w:rPr>
        <w:t>полнением настоящего постановления</w:t>
      </w:r>
      <w:r w:rsidR="00F06A35" w:rsidRPr="00F369AB">
        <w:rPr>
          <w:rFonts w:ascii="Times New Roman" w:hAnsi="Times New Roman"/>
          <w:sz w:val="28"/>
          <w:szCs w:val="28"/>
        </w:rPr>
        <w:t xml:space="preserve"> оставляю за собой</w:t>
      </w:r>
      <w:r w:rsidR="00B04E45" w:rsidRPr="00F369AB">
        <w:rPr>
          <w:rFonts w:ascii="Times New Roman" w:hAnsi="Times New Roman"/>
          <w:sz w:val="28"/>
          <w:szCs w:val="28"/>
        </w:rPr>
        <w:t>.</w:t>
      </w:r>
    </w:p>
    <w:p w:rsidR="00B04E45" w:rsidRDefault="00B04E45" w:rsidP="00B04E45">
      <w:pPr>
        <w:pStyle w:val="a6"/>
        <w:ind w:firstLine="284"/>
        <w:rPr>
          <w:szCs w:val="28"/>
        </w:rPr>
      </w:pPr>
    </w:p>
    <w:p w:rsidR="006C2B8F" w:rsidRDefault="006C2B8F" w:rsidP="00B04E45">
      <w:pPr>
        <w:pStyle w:val="a6"/>
        <w:ind w:firstLine="284"/>
        <w:rPr>
          <w:szCs w:val="28"/>
        </w:rPr>
      </w:pPr>
    </w:p>
    <w:p w:rsidR="006C2B8F" w:rsidRDefault="006C2B8F" w:rsidP="00B04E45">
      <w:pPr>
        <w:pStyle w:val="a6"/>
        <w:ind w:firstLine="284"/>
        <w:rPr>
          <w:szCs w:val="28"/>
        </w:rPr>
      </w:pPr>
    </w:p>
    <w:p w:rsidR="006C2B8F" w:rsidRPr="0047063A" w:rsidRDefault="006C2B8F" w:rsidP="006C2B8F">
      <w:pPr>
        <w:tabs>
          <w:tab w:val="left" w:pos="720"/>
        </w:tabs>
        <w:spacing w:line="100" w:lineRule="atLeast"/>
        <w:jc w:val="both"/>
        <w:rPr>
          <w:sz w:val="28"/>
          <w:szCs w:val="28"/>
        </w:rPr>
      </w:pPr>
      <w:r w:rsidRPr="0047063A">
        <w:rPr>
          <w:sz w:val="28"/>
          <w:szCs w:val="28"/>
        </w:rPr>
        <w:t>Глава Большедмитриевского</w:t>
      </w:r>
    </w:p>
    <w:p w:rsidR="006C2B8F" w:rsidRPr="0047063A" w:rsidRDefault="006C2B8F" w:rsidP="006C2B8F">
      <w:pPr>
        <w:spacing w:line="100" w:lineRule="atLeast"/>
        <w:jc w:val="both"/>
        <w:rPr>
          <w:sz w:val="28"/>
          <w:szCs w:val="28"/>
        </w:rPr>
      </w:pPr>
      <w:r w:rsidRPr="0047063A">
        <w:rPr>
          <w:sz w:val="28"/>
          <w:szCs w:val="28"/>
        </w:rPr>
        <w:t>муниципального образования</w:t>
      </w:r>
      <w:r w:rsidRPr="0047063A">
        <w:rPr>
          <w:sz w:val="28"/>
          <w:szCs w:val="28"/>
        </w:rPr>
        <w:tab/>
      </w:r>
      <w:r w:rsidR="003218AE">
        <w:rPr>
          <w:sz w:val="28"/>
          <w:szCs w:val="28"/>
        </w:rPr>
        <w:tab/>
      </w:r>
      <w:r w:rsidRPr="0047063A">
        <w:rPr>
          <w:sz w:val="28"/>
          <w:szCs w:val="28"/>
        </w:rPr>
        <w:tab/>
      </w:r>
      <w:r w:rsidRPr="0047063A">
        <w:rPr>
          <w:sz w:val="28"/>
          <w:szCs w:val="28"/>
        </w:rPr>
        <w:tab/>
      </w:r>
      <w:r w:rsidR="008552FA">
        <w:rPr>
          <w:sz w:val="28"/>
          <w:szCs w:val="28"/>
        </w:rPr>
        <w:tab/>
      </w:r>
      <w:r w:rsidRPr="0047063A">
        <w:rPr>
          <w:sz w:val="28"/>
          <w:szCs w:val="28"/>
        </w:rPr>
        <w:t>М.Н. Тулипкалиев</w:t>
      </w:r>
    </w:p>
    <w:p w:rsidR="00B04E45" w:rsidRPr="00681B45" w:rsidRDefault="00B04E45" w:rsidP="00B04E45">
      <w:pPr>
        <w:rPr>
          <w:b/>
          <w:sz w:val="28"/>
          <w:szCs w:val="28"/>
        </w:rPr>
      </w:pPr>
    </w:p>
    <w:p w:rsidR="00B04E45" w:rsidRPr="00681B45" w:rsidRDefault="00B04E45" w:rsidP="00B04E45">
      <w:pPr>
        <w:rPr>
          <w:b/>
          <w:sz w:val="28"/>
          <w:szCs w:val="28"/>
        </w:rPr>
      </w:pPr>
    </w:p>
    <w:p w:rsidR="00B04E45" w:rsidRDefault="00B04E45" w:rsidP="00B04E4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04E45" w:rsidRDefault="00B04E45" w:rsidP="00B04E4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04E45" w:rsidRDefault="00B04E45" w:rsidP="00B04E4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04E45" w:rsidRDefault="00B04E45" w:rsidP="00B04E4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04E45" w:rsidRDefault="00B04E45" w:rsidP="00B04E4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52D90" w:rsidRDefault="00F52D90" w:rsidP="00B04E4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52D90" w:rsidRDefault="00F52D90" w:rsidP="00B04E4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52D90" w:rsidRDefault="00F52D90" w:rsidP="00B04E4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129B5" w:rsidRPr="00781A1C" w:rsidRDefault="00E129B5" w:rsidP="00F52D9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369AB" w:rsidRPr="00781A1C" w:rsidRDefault="00F369AB" w:rsidP="00F52D9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129B5" w:rsidRPr="00781A1C" w:rsidRDefault="00F52D90" w:rsidP="00E129B5">
      <w:pPr>
        <w:pStyle w:val="ConsPlusNormal"/>
        <w:widowControl/>
        <w:ind w:firstLine="0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E129B5" w:rsidRPr="00781A1C" w:rsidRDefault="00E129B5" w:rsidP="00E129B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369AB" w:rsidRDefault="00F369AB" w:rsidP="00F369A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218AE" w:rsidRDefault="003218AE" w:rsidP="00F369A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218AE" w:rsidRDefault="003218AE" w:rsidP="00F369A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D3665" w:rsidRPr="00781A1C" w:rsidRDefault="003D3665" w:rsidP="00F369A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369AB" w:rsidRPr="004758AE" w:rsidRDefault="00B04E45" w:rsidP="003218AE">
      <w:pPr>
        <w:pStyle w:val="ConsPlusNormal"/>
        <w:widowControl/>
        <w:ind w:left="7080" w:firstLine="708"/>
        <w:rPr>
          <w:rFonts w:ascii="Times New Roman" w:hAnsi="Times New Roman" w:cs="Times New Roman"/>
          <w:sz w:val="28"/>
          <w:szCs w:val="28"/>
        </w:rPr>
      </w:pPr>
      <w:r w:rsidRPr="00E129B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218AE" w:rsidRDefault="00F26994" w:rsidP="00E129B5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E129B5">
        <w:rPr>
          <w:rFonts w:ascii="Times New Roman" w:hAnsi="Times New Roman"/>
          <w:sz w:val="28"/>
          <w:szCs w:val="28"/>
        </w:rPr>
        <w:t>к постановлению</w:t>
      </w:r>
    </w:p>
    <w:p w:rsidR="00E129B5" w:rsidRPr="00F369AB" w:rsidRDefault="002C48CF" w:rsidP="00E129B5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E129B5">
        <w:rPr>
          <w:rFonts w:ascii="Times New Roman" w:hAnsi="Times New Roman"/>
          <w:sz w:val="28"/>
          <w:szCs w:val="28"/>
        </w:rPr>
        <w:t>администр</w:t>
      </w:r>
      <w:r w:rsidR="00F26994" w:rsidRPr="00E129B5">
        <w:rPr>
          <w:rFonts w:ascii="Times New Roman" w:hAnsi="Times New Roman"/>
          <w:sz w:val="28"/>
          <w:szCs w:val="28"/>
        </w:rPr>
        <w:t xml:space="preserve">ации </w:t>
      </w:r>
      <w:r w:rsidR="006C2B8F" w:rsidRPr="00E129B5">
        <w:rPr>
          <w:rFonts w:ascii="Times New Roman" w:hAnsi="Times New Roman"/>
          <w:sz w:val="28"/>
          <w:szCs w:val="28"/>
        </w:rPr>
        <w:t>Большедмитриевского</w:t>
      </w:r>
    </w:p>
    <w:p w:rsidR="00B04E45" w:rsidRPr="00E129B5" w:rsidRDefault="00F26994" w:rsidP="00E129B5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E129B5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F26994" w:rsidRPr="00E129B5" w:rsidRDefault="002C48CF" w:rsidP="00E129B5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E129B5">
        <w:rPr>
          <w:rFonts w:ascii="Times New Roman" w:hAnsi="Times New Roman"/>
          <w:sz w:val="28"/>
          <w:szCs w:val="28"/>
        </w:rPr>
        <w:t>Лысогорского муници</w:t>
      </w:r>
      <w:r w:rsidR="00F26994" w:rsidRPr="00E129B5">
        <w:rPr>
          <w:rFonts w:ascii="Times New Roman" w:hAnsi="Times New Roman"/>
          <w:sz w:val="28"/>
          <w:szCs w:val="28"/>
        </w:rPr>
        <w:t>пального района</w:t>
      </w:r>
    </w:p>
    <w:p w:rsidR="00F26994" w:rsidRPr="00E129B5" w:rsidRDefault="00F26994" w:rsidP="00E129B5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E129B5">
        <w:rPr>
          <w:rFonts w:ascii="Times New Roman" w:hAnsi="Times New Roman"/>
          <w:sz w:val="28"/>
          <w:szCs w:val="28"/>
        </w:rPr>
        <w:t>Саратовской области</w:t>
      </w:r>
    </w:p>
    <w:p w:rsidR="00B04E45" w:rsidRPr="00E129B5" w:rsidRDefault="00B04E45" w:rsidP="00E129B5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E129B5">
        <w:rPr>
          <w:rFonts w:ascii="Times New Roman" w:hAnsi="Times New Roman"/>
          <w:sz w:val="28"/>
          <w:szCs w:val="28"/>
        </w:rPr>
        <w:t xml:space="preserve">от </w:t>
      </w:r>
      <w:r w:rsidR="004758AE">
        <w:rPr>
          <w:rFonts w:ascii="Times New Roman" w:hAnsi="Times New Roman"/>
          <w:sz w:val="28"/>
          <w:szCs w:val="28"/>
        </w:rPr>
        <w:t>2</w:t>
      </w:r>
      <w:r w:rsidR="00F74F11">
        <w:rPr>
          <w:rFonts w:ascii="Times New Roman" w:hAnsi="Times New Roman"/>
          <w:sz w:val="28"/>
          <w:szCs w:val="28"/>
        </w:rPr>
        <w:t>3</w:t>
      </w:r>
      <w:r w:rsidR="006C2B8F" w:rsidRPr="00E129B5">
        <w:rPr>
          <w:rFonts w:ascii="Times New Roman" w:hAnsi="Times New Roman"/>
          <w:sz w:val="28"/>
          <w:szCs w:val="28"/>
        </w:rPr>
        <w:t xml:space="preserve"> </w:t>
      </w:r>
      <w:r w:rsidR="004758AE">
        <w:rPr>
          <w:rFonts w:ascii="Times New Roman" w:hAnsi="Times New Roman"/>
          <w:sz w:val="28"/>
          <w:szCs w:val="28"/>
        </w:rPr>
        <w:t>декабря</w:t>
      </w:r>
      <w:r w:rsidR="006157FE">
        <w:rPr>
          <w:rFonts w:ascii="Times New Roman" w:hAnsi="Times New Roman"/>
          <w:sz w:val="28"/>
          <w:szCs w:val="28"/>
        </w:rPr>
        <w:t xml:space="preserve"> </w:t>
      </w:r>
      <w:r w:rsidR="006C2B8F" w:rsidRPr="00E129B5">
        <w:rPr>
          <w:rFonts w:ascii="Times New Roman" w:hAnsi="Times New Roman"/>
          <w:sz w:val="28"/>
          <w:szCs w:val="28"/>
        </w:rPr>
        <w:t xml:space="preserve">2024 года № </w:t>
      </w:r>
      <w:r w:rsidR="004758AE">
        <w:rPr>
          <w:rFonts w:ascii="Times New Roman" w:hAnsi="Times New Roman"/>
          <w:sz w:val="28"/>
          <w:szCs w:val="28"/>
        </w:rPr>
        <w:t>6</w:t>
      </w:r>
      <w:r w:rsidR="00F74F11">
        <w:rPr>
          <w:rFonts w:ascii="Times New Roman" w:hAnsi="Times New Roman"/>
          <w:sz w:val="28"/>
          <w:szCs w:val="28"/>
        </w:rPr>
        <w:t>5</w:t>
      </w:r>
    </w:p>
    <w:p w:rsidR="00B04E45" w:rsidRPr="00E129B5" w:rsidRDefault="00B04E45" w:rsidP="00E129B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3D3665" w:rsidRDefault="003D3665" w:rsidP="00E129B5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ОТЧЁТ</w:t>
      </w:r>
    </w:p>
    <w:p w:rsidR="00B04E45" w:rsidRPr="00E129B5" w:rsidRDefault="00B04E45" w:rsidP="00E129B5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E129B5">
        <w:rPr>
          <w:rFonts w:ascii="Times New Roman" w:hAnsi="Times New Roman"/>
          <w:sz w:val="28"/>
          <w:szCs w:val="28"/>
        </w:rPr>
        <w:t>ОБ ИСПОЛНЕНИИ ПРОГНОЗНОГО ПЛАНА (ПРОГРАММЫ)</w:t>
      </w:r>
    </w:p>
    <w:p w:rsidR="00B04E45" w:rsidRPr="00E129B5" w:rsidRDefault="00B04E45" w:rsidP="00E129B5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E129B5">
        <w:rPr>
          <w:rFonts w:ascii="Times New Roman" w:hAnsi="Times New Roman"/>
          <w:sz w:val="28"/>
          <w:szCs w:val="28"/>
        </w:rPr>
        <w:t>приватизации муниципального имущества</w:t>
      </w:r>
    </w:p>
    <w:p w:rsidR="003D3665" w:rsidRDefault="006C2B8F" w:rsidP="00E129B5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E129B5">
        <w:rPr>
          <w:rFonts w:ascii="Times New Roman" w:hAnsi="Times New Roman"/>
          <w:sz w:val="28"/>
          <w:szCs w:val="28"/>
        </w:rPr>
        <w:t>Большедмитриевского</w:t>
      </w:r>
      <w:r w:rsidR="002C48CF" w:rsidRPr="00E129B5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2C48CF" w:rsidRPr="00E129B5" w:rsidRDefault="003D3665" w:rsidP="00E129B5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Лысогорского муниципального района </w:t>
      </w:r>
      <w:r w:rsidR="002C48CF" w:rsidRPr="00E129B5">
        <w:rPr>
          <w:rFonts w:ascii="Times New Roman" w:hAnsi="Times New Roman"/>
          <w:sz w:val="28"/>
          <w:szCs w:val="28"/>
        </w:rPr>
        <w:t>Саратовской области</w:t>
      </w:r>
      <w:r w:rsidR="00D52B66" w:rsidRPr="00E129B5">
        <w:rPr>
          <w:rFonts w:ascii="Times New Roman" w:hAnsi="Times New Roman"/>
          <w:sz w:val="28"/>
          <w:szCs w:val="28"/>
        </w:rPr>
        <w:t xml:space="preserve"> </w:t>
      </w:r>
      <w:r w:rsidR="002C48CF" w:rsidRPr="00E129B5">
        <w:rPr>
          <w:rFonts w:ascii="Times New Roman" w:hAnsi="Times New Roman"/>
          <w:sz w:val="28"/>
          <w:szCs w:val="28"/>
        </w:rPr>
        <w:t>з</w:t>
      </w:r>
      <w:r w:rsidR="006C2B8F" w:rsidRPr="00E129B5">
        <w:rPr>
          <w:rFonts w:ascii="Times New Roman" w:hAnsi="Times New Roman"/>
          <w:sz w:val="28"/>
          <w:szCs w:val="28"/>
        </w:rPr>
        <w:t>а 202</w:t>
      </w:r>
      <w:r w:rsidR="004758AE">
        <w:rPr>
          <w:rFonts w:ascii="Times New Roman" w:hAnsi="Times New Roman"/>
          <w:sz w:val="28"/>
          <w:szCs w:val="28"/>
        </w:rPr>
        <w:t>4</w:t>
      </w:r>
      <w:r w:rsidR="002C48CF" w:rsidRPr="00E129B5">
        <w:rPr>
          <w:rFonts w:ascii="Times New Roman" w:hAnsi="Times New Roman"/>
          <w:sz w:val="28"/>
          <w:szCs w:val="28"/>
        </w:rPr>
        <w:t xml:space="preserve"> год.</w:t>
      </w:r>
    </w:p>
    <w:p w:rsidR="002C48CF" w:rsidRPr="002C48CF" w:rsidRDefault="002C48CF" w:rsidP="00B04E45">
      <w:pPr>
        <w:jc w:val="center"/>
        <w:rPr>
          <w:b/>
          <w:i/>
          <w:sz w:val="28"/>
        </w:rPr>
      </w:pPr>
    </w:p>
    <w:p w:rsidR="00B04E45" w:rsidRPr="00F74F11" w:rsidRDefault="00B04E45" w:rsidP="00F74F11">
      <w:pPr>
        <w:pStyle w:val="a6"/>
        <w:ind w:firstLine="708"/>
      </w:pPr>
      <w:r w:rsidRPr="00B651A8">
        <w:t xml:space="preserve">Прогнозный план (программа) приватизации муниципального имущества </w:t>
      </w:r>
      <w:r w:rsidR="006C2B8F">
        <w:rPr>
          <w:szCs w:val="28"/>
        </w:rPr>
        <w:t>Большедмитриевского</w:t>
      </w:r>
      <w:r w:rsidR="00F74F11">
        <w:rPr>
          <w:szCs w:val="28"/>
        </w:rPr>
        <w:t xml:space="preserve"> муниципального образования Лысогорского муниципального </w:t>
      </w:r>
      <w:r w:rsidR="00E5607D" w:rsidRPr="009826DE">
        <w:rPr>
          <w:szCs w:val="28"/>
        </w:rPr>
        <w:t>района Саратовской области</w:t>
      </w:r>
      <w:r w:rsidR="00E5607D">
        <w:t xml:space="preserve"> </w:t>
      </w:r>
      <w:r>
        <w:t>н</w:t>
      </w:r>
      <w:r w:rsidRPr="00B651A8">
        <w:t>а 20</w:t>
      </w:r>
      <w:r w:rsidR="004758AE">
        <w:t>24</w:t>
      </w:r>
      <w:r>
        <w:t xml:space="preserve"> год </w:t>
      </w:r>
      <w:r w:rsidRPr="00B651A8">
        <w:t>(далее - Программа)</w:t>
      </w:r>
      <w:r w:rsidR="00E5607D">
        <w:t xml:space="preserve"> был</w:t>
      </w:r>
      <w:r w:rsidRPr="00B651A8">
        <w:t xml:space="preserve"> разработан</w:t>
      </w:r>
      <w:r w:rsidR="00E5607D">
        <w:t xml:space="preserve"> </w:t>
      </w:r>
      <w:r w:rsidRPr="00B651A8">
        <w:t xml:space="preserve">в соответствии с Федеральным законом от </w:t>
      </w:r>
      <w:r>
        <w:t>21.12.2001</w:t>
      </w:r>
      <w:r w:rsidRPr="00B651A8">
        <w:t xml:space="preserve"> № 178-ФЗ «О приватизации государственного и муниципального имущества», </w:t>
      </w:r>
      <w:r>
        <w:t>Фед</w:t>
      </w:r>
      <w:r w:rsidR="00DE1F32">
        <w:t>еральным законом от 06.10.2003 № 131-ФЗ «</w:t>
      </w:r>
      <w:r>
        <w:t xml:space="preserve">Об общих принципах организации местного </w:t>
      </w:r>
      <w:r w:rsidRPr="00E129B5">
        <w:rPr>
          <w:szCs w:val="28"/>
        </w:rPr>
        <w:t>самоуп</w:t>
      </w:r>
      <w:r w:rsidR="00DE1F32">
        <w:rPr>
          <w:szCs w:val="28"/>
        </w:rPr>
        <w:t>равления в Российской Федерации»</w:t>
      </w:r>
      <w:r w:rsidRPr="00E129B5">
        <w:rPr>
          <w:szCs w:val="28"/>
        </w:rPr>
        <w:t xml:space="preserve">, </w:t>
      </w:r>
      <w:r w:rsidR="00351CC7" w:rsidRPr="00E129B5">
        <w:rPr>
          <w:szCs w:val="28"/>
        </w:rPr>
        <w:t xml:space="preserve">решением Совета </w:t>
      </w:r>
      <w:r w:rsidR="006C2B8F" w:rsidRPr="00E129B5">
        <w:rPr>
          <w:szCs w:val="28"/>
        </w:rPr>
        <w:t>Большедмитриевского</w:t>
      </w:r>
      <w:r w:rsidR="00351CC7" w:rsidRPr="00E129B5">
        <w:rPr>
          <w:szCs w:val="28"/>
        </w:rPr>
        <w:t xml:space="preserve"> муниципального </w:t>
      </w:r>
      <w:r w:rsidR="00E129B5" w:rsidRPr="00E129B5">
        <w:rPr>
          <w:szCs w:val="28"/>
        </w:rPr>
        <w:t>05.02.2021г. № 50/102 об утверждении Положения «О приватизации муниципального имущества Большедмитриевского муниципального образования Лысогорского муниципального района Саратовской области»</w:t>
      </w:r>
      <w:r w:rsidR="00351CC7" w:rsidRPr="00E129B5">
        <w:rPr>
          <w:szCs w:val="28"/>
        </w:rPr>
        <w:t xml:space="preserve">, </w:t>
      </w:r>
      <w:r w:rsidRPr="00E129B5">
        <w:rPr>
          <w:szCs w:val="28"/>
        </w:rPr>
        <w:t>положения</w:t>
      </w:r>
      <w:r>
        <w:t xml:space="preserve"> о порядке управления и распоряжения имуществом»</w:t>
      </w:r>
      <w:r w:rsidR="00F74F11">
        <w:t>.</w:t>
      </w:r>
    </w:p>
    <w:p w:rsidR="00B04E45" w:rsidRPr="006C2B8F" w:rsidRDefault="00B04E45" w:rsidP="006C2B8F">
      <w:pPr>
        <w:pStyle w:val="ab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C2B8F">
        <w:rPr>
          <w:rFonts w:ascii="Times New Roman" w:hAnsi="Times New Roman"/>
          <w:color w:val="000000"/>
          <w:sz w:val="28"/>
          <w:szCs w:val="28"/>
        </w:rPr>
        <w:t>1. Про</w:t>
      </w:r>
      <w:r w:rsidR="00E43A69" w:rsidRPr="006C2B8F">
        <w:rPr>
          <w:rFonts w:ascii="Times New Roman" w:hAnsi="Times New Roman"/>
          <w:color w:val="000000"/>
          <w:sz w:val="28"/>
          <w:szCs w:val="28"/>
        </w:rPr>
        <w:t xml:space="preserve">гнозный план утвержден постановлением администрации </w:t>
      </w:r>
      <w:r w:rsidR="006C2B8F" w:rsidRPr="006C2B8F">
        <w:rPr>
          <w:rFonts w:ascii="Times New Roman" w:hAnsi="Times New Roman"/>
          <w:sz w:val="28"/>
          <w:szCs w:val="28"/>
        </w:rPr>
        <w:t>Большедмитриевского</w:t>
      </w:r>
      <w:r w:rsidR="00E43A69" w:rsidRPr="006C2B8F">
        <w:rPr>
          <w:rFonts w:ascii="Times New Roman" w:hAnsi="Times New Roman"/>
          <w:sz w:val="28"/>
          <w:szCs w:val="28"/>
        </w:rPr>
        <w:t xml:space="preserve"> муницип</w:t>
      </w:r>
      <w:r w:rsidR="00F74F11">
        <w:rPr>
          <w:rFonts w:ascii="Times New Roman" w:hAnsi="Times New Roman"/>
          <w:sz w:val="28"/>
          <w:szCs w:val="28"/>
        </w:rPr>
        <w:t>ального образования</w:t>
      </w:r>
      <w:r w:rsidR="005C2CA4">
        <w:rPr>
          <w:rFonts w:ascii="Times New Roman" w:hAnsi="Times New Roman"/>
          <w:sz w:val="28"/>
          <w:szCs w:val="28"/>
        </w:rPr>
        <w:t xml:space="preserve"> Лысогорского </w:t>
      </w:r>
      <w:r w:rsidR="00F74F11">
        <w:rPr>
          <w:rFonts w:ascii="Times New Roman" w:hAnsi="Times New Roman"/>
          <w:sz w:val="28"/>
          <w:szCs w:val="28"/>
        </w:rPr>
        <w:t xml:space="preserve">муниципального </w:t>
      </w:r>
      <w:r w:rsidR="00E43A69" w:rsidRPr="006C2B8F">
        <w:rPr>
          <w:rFonts w:ascii="Times New Roman" w:hAnsi="Times New Roman"/>
          <w:sz w:val="28"/>
          <w:szCs w:val="28"/>
        </w:rPr>
        <w:t>района Саратовской области</w:t>
      </w:r>
      <w:r w:rsidRPr="006C2B8F">
        <w:rPr>
          <w:rFonts w:ascii="Times New Roman" w:hAnsi="Times New Roman"/>
          <w:color w:val="000000"/>
          <w:sz w:val="28"/>
          <w:szCs w:val="28"/>
        </w:rPr>
        <w:t xml:space="preserve"> от</w:t>
      </w:r>
      <w:r w:rsidR="006C2B8F" w:rsidRPr="006C2B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58AE">
        <w:rPr>
          <w:rFonts w:ascii="Times New Roman" w:hAnsi="Times New Roman"/>
          <w:color w:val="000000"/>
          <w:sz w:val="28"/>
          <w:szCs w:val="28"/>
        </w:rPr>
        <w:t>13</w:t>
      </w:r>
      <w:r w:rsidR="006C2B8F" w:rsidRPr="006C2B8F">
        <w:rPr>
          <w:rFonts w:ascii="Times New Roman" w:hAnsi="Times New Roman"/>
          <w:color w:val="000000"/>
          <w:sz w:val="28"/>
          <w:szCs w:val="28"/>
        </w:rPr>
        <w:t>.</w:t>
      </w:r>
      <w:r w:rsidR="004758AE">
        <w:rPr>
          <w:rFonts w:ascii="Times New Roman" w:hAnsi="Times New Roman"/>
          <w:color w:val="000000"/>
          <w:sz w:val="28"/>
          <w:szCs w:val="28"/>
        </w:rPr>
        <w:t>12</w:t>
      </w:r>
      <w:r w:rsidR="006C2B8F" w:rsidRPr="006C2B8F">
        <w:rPr>
          <w:rFonts w:ascii="Times New Roman" w:hAnsi="Times New Roman"/>
          <w:color w:val="000000"/>
          <w:sz w:val="28"/>
          <w:szCs w:val="28"/>
        </w:rPr>
        <w:t>.2023</w:t>
      </w:r>
      <w:r w:rsidRPr="006C2B8F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4758AE">
        <w:rPr>
          <w:rFonts w:ascii="Times New Roman" w:hAnsi="Times New Roman"/>
          <w:color w:val="000000"/>
          <w:sz w:val="28"/>
          <w:szCs w:val="28"/>
        </w:rPr>
        <w:t>53</w:t>
      </w:r>
      <w:r w:rsidRPr="006C2B8F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6C2B8F" w:rsidRPr="006C2B8F">
        <w:rPr>
          <w:rFonts w:ascii="Times New Roman" w:hAnsi="Times New Roman"/>
          <w:bCs/>
          <w:color w:val="000000"/>
          <w:sz w:val="28"/>
          <w:szCs w:val="28"/>
        </w:rPr>
        <w:t>Об утверждении прогнозного плана (программы) приватизации имущества, находящегося в муниципальной собственности Большедмитриевского муниципального образования, на 202</w:t>
      </w:r>
      <w:r w:rsidR="004758AE"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6C2B8F" w:rsidRPr="006C2B8F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  <w:r w:rsidRPr="006C2B8F">
        <w:rPr>
          <w:rFonts w:ascii="Times New Roman" w:hAnsi="Times New Roman"/>
          <w:color w:val="000000"/>
          <w:sz w:val="28"/>
          <w:szCs w:val="28"/>
        </w:rPr>
        <w:t>».</w:t>
      </w:r>
    </w:p>
    <w:p w:rsidR="00B04E45" w:rsidRPr="00EB55CB" w:rsidRDefault="00B04E45" w:rsidP="00B04E4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55CB">
        <w:rPr>
          <w:rFonts w:ascii="Times New Roman" w:hAnsi="Times New Roman" w:cs="Times New Roman"/>
          <w:sz w:val="28"/>
          <w:szCs w:val="28"/>
        </w:rPr>
        <w:t>Основными</w:t>
      </w:r>
      <w:r>
        <w:rPr>
          <w:rFonts w:ascii="Times New Roman" w:hAnsi="Times New Roman" w:cs="Times New Roman"/>
          <w:sz w:val="28"/>
          <w:szCs w:val="28"/>
        </w:rPr>
        <w:t xml:space="preserve"> направлениями и </w:t>
      </w:r>
      <w:r w:rsidRPr="00EB55CB">
        <w:rPr>
          <w:rFonts w:ascii="Times New Roman" w:hAnsi="Times New Roman" w:cs="Times New Roman"/>
          <w:sz w:val="28"/>
          <w:szCs w:val="28"/>
        </w:rPr>
        <w:t xml:space="preserve">задачами приватизации муниципального имущества </w:t>
      </w:r>
      <w:r w:rsidR="006C2B8F"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="004A29F0">
        <w:rPr>
          <w:rFonts w:ascii="Times New Roman" w:hAnsi="Times New Roman" w:cs="Times New Roman"/>
          <w:sz w:val="28"/>
          <w:szCs w:val="28"/>
        </w:rPr>
        <w:t xml:space="preserve"> </w:t>
      </w:r>
      <w:r w:rsidRPr="00EB55CB">
        <w:rPr>
          <w:rFonts w:ascii="Times New Roman" w:hAnsi="Times New Roman" w:cs="Times New Roman"/>
          <w:sz w:val="28"/>
          <w:szCs w:val="28"/>
        </w:rPr>
        <w:t>муниципального образовани</w:t>
      </w:r>
      <w:r w:rsidR="00F74F11">
        <w:rPr>
          <w:rFonts w:ascii="Times New Roman" w:hAnsi="Times New Roman" w:cs="Times New Roman"/>
          <w:sz w:val="28"/>
          <w:szCs w:val="28"/>
        </w:rPr>
        <w:t>я</w:t>
      </w:r>
      <w:r w:rsidR="006C2B8F">
        <w:rPr>
          <w:rFonts w:ascii="Times New Roman" w:hAnsi="Times New Roman" w:cs="Times New Roman"/>
          <w:sz w:val="28"/>
          <w:szCs w:val="28"/>
        </w:rPr>
        <w:t xml:space="preserve"> в 202</w:t>
      </w:r>
      <w:r w:rsidR="004758AE">
        <w:rPr>
          <w:rFonts w:ascii="Times New Roman" w:hAnsi="Times New Roman" w:cs="Times New Roman"/>
          <w:sz w:val="28"/>
          <w:szCs w:val="28"/>
        </w:rPr>
        <w:t>4</w:t>
      </w:r>
      <w:r w:rsidRPr="00EB55CB">
        <w:rPr>
          <w:rFonts w:ascii="Times New Roman" w:hAnsi="Times New Roman" w:cs="Times New Roman"/>
          <w:sz w:val="28"/>
          <w:szCs w:val="28"/>
        </w:rPr>
        <w:t xml:space="preserve"> году как части формируемой в условиях рыночной экономики системы управления муниципальн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B55CB">
        <w:rPr>
          <w:rFonts w:ascii="Times New Roman" w:hAnsi="Times New Roman" w:cs="Times New Roman"/>
          <w:sz w:val="28"/>
          <w:szCs w:val="28"/>
        </w:rPr>
        <w:t xml:space="preserve"> имуществом явля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EB55C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B55CB">
        <w:rPr>
          <w:rFonts w:ascii="Times New Roman" w:hAnsi="Times New Roman" w:cs="Times New Roman"/>
          <w:sz w:val="28"/>
          <w:szCs w:val="28"/>
        </w:rPr>
        <w:t>:</w:t>
      </w:r>
    </w:p>
    <w:p w:rsidR="00B04E45" w:rsidRPr="00EB55CB" w:rsidRDefault="00B04E45" w:rsidP="00F74F1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0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B55CB">
        <w:rPr>
          <w:rFonts w:ascii="Times New Roman" w:hAnsi="Times New Roman" w:cs="Times New Roman"/>
          <w:sz w:val="28"/>
          <w:szCs w:val="28"/>
        </w:rPr>
        <w:t xml:space="preserve">риватизация муниципального имущества </w:t>
      </w:r>
      <w:r w:rsidR="006C2B8F"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="004A29F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B55CB">
        <w:rPr>
          <w:rFonts w:ascii="Times New Roman" w:hAnsi="Times New Roman" w:cs="Times New Roman"/>
          <w:sz w:val="28"/>
          <w:szCs w:val="28"/>
        </w:rPr>
        <w:t xml:space="preserve">, которое не является необходимым для обеспечения выполнения муниципальных функций и полномочий </w:t>
      </w:r>
      <w:r w:rsidR="006C2B8F"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="004A29F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B55CB">
        <w:rPr>
          <w:rFonts w:ascii="Times New Roman" w:hAnsi="Times New Roman" w:cs="Times New Roman"/>
          <w:sz w:val="28"/>
          <w:szCs w:val="28"/>
        </w:rPr>
        <w:t>;</w:t>
      </w:r>
    </w:p>
    <w:p w:rsidR="00B04E45" w:rsidRPr="00B651A8" w:rsidRDefault="00B04E45" w:rsidP="00F74F11">
      <w:pPr>
        <w:ind w:firstLine="540"/>
        <w:jc w:val="both"/>
        <w:rPr>
          <w:sz w:val="28"/>
        </w:rPr>
      </w:pPr>
      <w:r w:rsidRPr="00B651A8">
        <w:rPr>
          <w:sz w:val="28"/>
        </w:rPr>
        <w:t xml:space="preserve">- поступление в бюджет </w:t>
      </w:r>
      <w:r w:rsidR="006C2B8F">
        <w:rPr>
          <w:sz w:val="28"/>
          <w:szCs w:val="28"/>
        </w:rPr>
        <w:t>Большедмитриевского</w:t>
      </w:r>
      <w:r w:rsidR="004A29F0">
        <w:rPr>
          <w:sz w:val="28"/>
          <w:szCs w:val="28"/>
        </w:rPr>
        <w:t xml:space="preserve"> муниципального образования </w:t>
      </w:r>
      <w:r w:rsidRPr="00B651A8">
        <w:rPr>
          <w:sz w:val="28"/>
        </w:rPr>
        <w:t>всех запланированных доходов от приватизации;</w:t>
      </w:r>
    </w:p>
    <w:p w:rsidR="00B04E45" w:rsidRDefault="00B04E45" w:rsidP="00F74F11">
      <w:pPr>
        <w:pStyle w:val="a6"/>
        <w:ind w:firstLine="540"/>
      </w:pPr>
      <w:r w:rsidRPr="00B651A8">
        <w:t>- получение дополнительных доходов в местный бюджет за счет продажи ликвидного имущества способами, обеспечивающими максимальные денежные поступления.</w:t>
      </w:r>
    </w:p>
    <w:p w:rsidR="00B04E45" w:rsidRPr="00E129B5" w:rsidRDefault="00B04E45" w:rsidP="00B04E45">
      <w:pPr>
        <w:pStyle w:val="justpp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6307">
        <w:rPr>
          <w:sz w:val="28"/>
          <w:szCs w:val="28"/>
        </w:rPr>
        <w:t xml:space="preserve">Информация о проведении торгов и об итогах состоявшихся </w:t>
      </w:r>
      <w:r>
        <w:rPr>
          <w:sz w:val="28"/>
          <w:szCs w:val="28"/>
        </w:rPr>
        <w:t xml:space="preserve">торгов </w:t>
      </w:r>
      <w:r w:rsidRPr="002D1B08">
        <w:rPr>
          <w:sz w:val="28"/>
          <w:szCs w:val="28"/>
        </w:rPr>
        <w:t xml:space="preserve">на </w:t>
      </w:r>
      <w:r w:rsidR="00C95311">
        <w:rPr>
          <w:sz w:val="28"/>
          <w:szCs w:val="28"/>
        </w:rPr>
        <w:t>официальном сайте а</w:t>
      </w:r>
      <w:r>
        <w:rPr>
          <w:sz w:val="28"/>
          <w:szCs w:val="28"/>
        </w:rPr>
        <w:t xml:space="preserve">дминистрации </w:t>
      </w:r>
      <w:r w:rsidR="006C2B8F">
        <w:rPr>
          <w:sz w:val="28"/>
          <w:szCs w:val="28"/>
        </w:rPr>
        <w:t>Большедмитриевского</w:t>
      </w:r>
      <w:r w:rsidR="00C95311" w:rsidRPr="009826DE">
        <w:rPr>
          <w:sz w:val="28"/>
          <w:szCs w:val="28"/>
        </w:rPr>
        <w:t xml:space="preserve"> муниципального </w:t>
      </w:r>
      <w:r w:rsidR="00C95311" w:rsidRPr="009826DE">
        <w:rPr>
          <w:sz w:val="28"/>
          <w:szCs w:val="28"/>
        </w:rPr>
        <w:lastRenderedPageBreak/>
        <w:t>образования</w:t>
      </w:r>
      <w:r w:rsidR="00E129B5" w:rsidRPr="00E129B5">
        <w:rPr>
          <w:sz w:val="28"/>
          <w:szCs w:val="28"/>
        </w:rPr>
        <w:t xml:space="preserve"> </w:t>
      </w:r>
      <w:r w:rsidR="00F74F11">
        <w:rPr>
          <w:sz w:val="28"/>
          <w:szCs w:val="28"/>
        </w:rPr>
        <w:t xml:space="preserve">Лысогорского  муниципального </w:t>
      </w:r>
      <w:r w:rsidR="00C95311" w:rsidRPr="009826DE">
        <w:rPr>
          <w:sz w:val="28"/>
          <w:szCs w:val="28"/>
        </w:rPr>
        <w:t>района Саратовской области</w:t>
      </w:r>
      <w:r w:rsidR="00C95311">
        <w:rPr>
          <w:sz w:val="28"/>
          <w:szCs w:val="28"/>
        </w:rPr>
        <w:t xml:space="preserve"> </w:t>
      </w:r>
      <w:hyperlink r:id="rId6" w:history="1">
        <w:r w:rsidR="00E129B5" w:rsidRPr="00F74F11">
          <w:rPr>
            <w:rStyle w:val="a8"/>
            <w:color w:val="auto"/>
            <w:sz w:val="28"/>
            <w:szCs w:val="28"/>
          </w:rPr>
          <w:t>https://bolshedmitrievskoe-r64.gosweb.gosuslugi.ru/</w:t>
        </w:r>
      </w:hyperlink>
      <w:r w:rsidR="00F74F11">
        <w:t>.</w:t>
      </w:r>
    </w:p>
    <w:p w:rsidR="00B04E45" w:rsidRPr="00D818F7" w:rsidRDefault="00B04E45" w:rsidP="00B04E45">
      <w:pPr>
        <w:pStyle w:val="justppt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B0258">
        <w:rPr>
          <w:color w:val="000000"/>
          <w:sz w:val="28"/>
          <w:szCs w:val="28"/>
        </w:rPr>
        <w:t xml:space="preserve">В соответствии с </w:t>
      </w:r>
      <w:r w:rsidR="00994811">
        <w:rPr>
          <w:color w:val="000000"/>
          <w:sz w:val="28"/>
          <w:szCs w:val="28"/>
        </w:rPr>
        <w:t xml:space="preserve">постановлением </w:t>
      </w:r>
      <w:r w:rsidR="006C2B8F">
        <w:rPr>
          <w:sz w:val="28"/>
          <w:szCs w:val="28"/>
        </w:rPr>
        <w:t>Большедмитриевского</w:t>
      </w:r>
      <w:r w:rsidR="00F74F11">
        <w:rPr>
          <w:sz w:val="28"/>
          <w:szCs w:val="28"/>
        </w:rPr>
        <w:t xml:space="preserve"> муниципального образования Лысогорского муниципального</w:t>
      </w:r>
      <w:r w:rsidR="00994811" w:rsidRPr="009826DE">
        <w:rPr>
          <w:sz w:val="28"/>
          <w:szCs w:val="28"/>
        </w:rPr>
        <w:t xml:space="preserve"> района Саратовской области</w:t>
      </w:r>
      <w:r w:rsidR="00994811">
        <w:rPr>
          <w:sz w:val="28"/>
          <w:szCs w:val="28"/>
        </w:rPr>
        <w:t xml:space="preserve"> </w:t>
      </w:r>
      <w:r>
        <w:rPr>
          <w:color w:val="000000"/>
          <w:sz w:val="28"/>
        </w:rPr>
        <w:t xml:space="preserve">от </w:t>
      </w:r>
      <w:r w:rsidR="004758AE">
        <w:rPr>
          <w:color w:val="000000"/>
          <w:sz w:val="28"/>
        </w:rPr>
        <w:t>13</w:t>
      </w:r>
      <w:r w:rsidR="00E129B5">
        <w:rPr>
          <w:color w:val="000000"/>
          <w:sz w:val="28"/>
        </w:rPr>
        <w:t>.</w:t>
      </w:r>
      <w:r w:rsidR="004758AE">
        <w:rPr>
          <w:color w:val="000000"/>
          <w:sz w:val="28"/>
        </w:rPr>
        <w:t>12</w:t>
      </w:r>
      <w:r w:rsidR="00E129B5">
        <w:rPr>
          <w:color w:val="000000"/>
          <w:sz w:val="28"/>
        </w:rPr>
        <w:t>.202</w:t>
      </w:r>
      <w:r w:rsidR="00E129B5" w:rsidRPr="00E129B5">
        <w:rPr>
          <w:color w:val="000000"/>
          <w:sz w:val="28"/>
        </w:rPr>
        <w:t>3</w:t>
      </w:r>
      <w:r w:rsidR="00E129B5">
        <w:rPr>
          <w:color w:val="000000"/>
          <w:sz w:val="28"/>
        </w:rPr>
        <w:t xml:space="preserve"> № </w:t>
      </w:r>
      <w:r w:rsidR="004758AE">
        <w:rPr>
          <w:color w:val="000000"/>
          <w:sz w:val="28"/>
        </w:rPr>
        <w:t>53</w:t>
      </w:r>
      <w:r w:rsidRPr="00972C29">
        <w:rPr>
          <w:color w:val="000000"/>
          <w:sz w:val="28"/>
        </w:rPr>
        <w:t xml:space="preserve"> «</w:t>
      </w:r>
      <w:r w:rsidR="00E129B5" w:rsidRPr="006C2B8F">
        <w:rPr>
          <w:bCs/>
          <w:color w:val="000000"/>
          <w:sz w:val="28"/>
          <w:szCs w:val="28"/>
        </w:rPr>
        <w:t>Об утверждении прогнозного плана (программы) приватизации имущества, находящегося в муниципальной собственности Большедмитриевского муниципального образования, на 202</w:t>
      </w:r>
      <w:r w:rsidR="004758AE">
        <w:rPr>
          <w:bCs/>
          <w:color w:val="000000"/>
          <w:sz w:val="28"/>
          <w:szCs w:val="28"/>
        </w:rPr>
        <w:t>4</w:t>
      </w:r>
      <w:r w:rsidR="00E129B5" w:rsidRPr="006C2B8F">
        <w:rPr>
          <w:bCs/>
          <w:color w:val="000000"/>
          <w:sz w:val="28"/>
          <w:szCs w:val="28"/>
        </w:rPr>
        <w:t xml:space="preserve"> год</w:t>
      </w:r>
      <w:r>
        <w:rPr>
          <w:color w:val="000000"/>
          <w:sz w:val="28"/>
        </w:rPr>
        <w:t>»</w:t>
      </w:r>
      <w:r w:rsidRPr="00DB0258">
        <w:rPr>
          <w:color w:val="000000"/>
          <w:sz w:val="28"/>
          <w:szCs w:val="28"/>
        </w:rPr>
        <w:t xml:space="preserve">, предполагаемая сумма поступлений доходов в бюджет </w:t>
      </w:r>
      <w:r>
        <w:rPr>
          <w:color w:val="000000"/>
          <w:sz w:val="28"/>
          <w:szCs w:val="28"/>
        </w:rPr>
        <w:t>поселения</w:t>
      </w:r>
      <w:r w:rsidRPr="00DB0258">
        <w:rPr>
          <w:color w:val="000000"/>
          <w:sz w:val="28"/>
          <w:szCs w:val="28"/>
        </w:rPr>
        <w:t xml:space="preserve"> от приватизации муниципального имущества в 20</w:t>
      </w:r>
      <w:r w:rsidR="00E129B5">
        <w:rPr>
          <w:color w:val="000000"/>
          <w:sz w:val="28"/>
          <w:szCs w:val="28"/>
        </w:rPr>
        <w:t>2</w:t>
      </w:r>
      <w:r w:rsidR="004758AE">
        <w:rPr>
          <w:color w:val="000000"/>
          <w:sz w:val="28"/>
          <w:szCs w:val="28"/>
        </w:rPr>
        <w:t>4</w:t>
      </w:r>
      <w:r w:rsidRPr="00DB0258">
        <w:rPr>
          <w:color w:val="000000"/>
          <w:sz w:val="28"/>
          <w:szCs w:val="28"/>
        </w:rPr>
        <w:t xml:space="preserve"> году была запланирована в </w:t>
      </w:r>
      <w:r>
        <w:rPr>
          <w:color w:val="000000"/>
          <w:sz w:val="28"/>
          <w:szCs w:val="28"/>
        </w:rPr>
        <w:t xml:space="preserve">размере </w:t>
      </w:r>
      <w:r w:rsidR="00E129B5" w:rsidRPr="00E129B5">
        <w:rPr>
          <w:color w:val="000000"/>
          <w:sz w:val="28"/>
          <w:szCs w:val="28"/>
        </w:rPr>
        <w:t>0</w:t>
      </w:r>
      <w:r w:rsidR="001865B6">
        <w:rPr>
          <w:color w:val="000000"/>
          <w:sz w:val="28"/>
          <w:szCs w:val="28"/>
        </w:rPr>
        <w:t>,00</w:t>
      </w:r>
      <w:r w:rsidRPr="00D818F7">
        <w:rPr>
          <w:color w:val="000000"/>
          <w:sz w:val="28"/>
          <w:szCs w:val="28"/>
        </w:rPr>
        <w:t xml:space="preserve"> рублей.</w:t>
      </w:r>
    </w:p>
    <w:p w:rsidR="00B04E45" w:rsidRPr="00B8530B" w:rsidRDefault="00B04E45" w:rsidP="00F74F11">
      <w:pPr>
        <w:suppressAutoHyphens/>
        <w:ind w:firstLine="567"/>
        <w:jc w:val="both"/>
        <w:rPr>
          <w:b/>
          <w:bCs/>
          <w:sz w:val="28"/>
          <w:szCs w:val="28"/>
        </w:rPr>
      </w:pPr>
      <w:r w:rsidRPr="00F5609D">
        <w:rPr>
          <w:color w:val="000000"/>
          <w:sz w:val="28"/>
          <w:szCs w:val="28"/>
        </w:rPr>
        <w:t xml:space="preserve">Фактически в бюджет </w:t>
      </w:r>
      <w:r w:rsidR="006C2B8F">
        <w:rPr>
          <w:sz w:val="28"/>
          <w:szCs w:val="28"/>
        </w:rPr>
        <w:t>Большедмитриевского</w:t>
      </w:r>
      <w:r w:rsidR="0066542C" w:rsidRPr="009826DE">
        <w:rPr>
          <w:sz w:val="28"/>
          <w:szCs w:val="28"/>
        </w:rPr>
        <w:t xml:space="preserve"> муниципального образования </w:t>
      </w:r>
      <w:r w:rsidRPr="00F5609D">
        <w:rPr>
          <w:color w:val="000000"/>
          <w:sz w:val="28"/>
          <w:szCs w:val="28"/>
        </w:rPr>
        <w:t>в 20</w:t>
      </w:r>
      <w:r w:rsidR="00E129B5">
        <w:rPr>
          <w:color w:val="000000"/>
          <w:sz w:val="28"/>
          <w:szCs w:val="28"/>
        </w:rPr>
        <w:t>2</w:t>
      </w:r>
      <w:r w:rsidR="004758AE">
        <w:rPr>
          <w:color w:val="000000"/>
          <w:sz w:val="28"/>
          <w:szCs w:val="28"/>
        </w:rPr>
        <w:t>4</w:t>
      </w:r>
      <w:r w:rsidRPr="00F5609D">
        <w:rPr>
          <w:color w:val="000000"/>
          <w:sz w:val="28"/>
          <w:szCs w:val="28"/>
        </w:rPr>
        <w:t xml:space="preserve"> году</w:t>
      </w:r>
      <w:r>
        <w:rPr>
          <w:color w:val="000000"/>
          <w:sz w:val="28"/>
          <w:szCs w:val="28"/>
        </w:rPr>
        <w:t xml:space="preserve"> </w:t>
      </w:r>
      <w:r w:rsidRPr="00F5609D">
        <w:rPr>
          <w:color w:val="000000"/>
          <w:sz w:val="28"/>
          <w:szCs w:val="28"/>
        </w:rPr>
        <w:t>средства от приватизации муниципального имущества</w:t>
      </w:r>
      <w:r>
        <w:rPr>
          <w:color w:val="000000"/>
          <w:sz w:val="28"/>
          <w:szCs w:val="28"/>
        </w:rPr>
        <w:t xml:space="preserve"> не поступили по причине отсутствия торгов.</w:t>
      </w:r>
    </w:p>
    <w:p w:rsidR="00B04E45" w:rsidRDefault="00B04E45" w:rsidP="00B04E45">
      <w:pPr>
        <w:pStyle w:val="justppt"/>
        <w:ind w:firstLine="567"/>
        <w:jc w:val="center"/>
        <w:rPr>
          <w:sz w:val="28"/>
          <w:szCs w:val="28"/>
        </w:rPr>
      </w:pPr>
      <w:r w:rsidRPr="00DB0258">
        <w:rPr>
          <w:color w:val="000000"/>
          <w:sz w:val="28"/>
          <w:szCs w:val="28"/>
        </w:rPr>
        <w:t xml:space="preserve">2. </w:t>
      </w:r>
      <w:r w:rsidRPr="00211A75">
        <w:rPr>
          <w:sz w:val="28"/>
          <w:szCs w:val="28"/>
        </w:rPr>
        <w:t>Объекты муниципальной собственности, приватизация которых не завершена в 20</w:t>
      </w:r>
      <w:r w:rsidR="00E129B5">
        <w:rPr>
          <w:sz w:val="28"/>
          <w:szCs w:val="28"/>
        </w:rPr>
        <w:t>2</w:t>
      </w:r>
      <w:r w:rsidR="004758AE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019"/>
        <w:gridCol w:w="1984"/>
        <w:gridCol w:w="2126"/>
        <w:gridCol w:w="1701"/>
        <w:gridCol w:w="1701"/>
      </w:tblGrid>
      <w:tr w:rsidR="00B04E45" w:rsidRPr="00DB0258" w:rsidTr="00D05B57">
        <w:tc>
          <w:tcPr>
            <w:tcW w:w="534" w:type="dxa"/>
            <w:shd w:val="clear" w:color="auto" w:fill="auto"/>
          </w:tcPr>
          <w:p w:rsidR="00B04E45" w:rsidRPr="00DB0258" w:rsidRDefault="00B04E45" w:rsidP="00174C0B">
            <w:pPr>
              <w:pStyle w:val="justppt"/>
              <w:spacing w:before="0" w:beforeAutospacing="0" w:after="0" w:afterAutospacing="0"/>
              <w:jc w:val="center"/>
              <w:rPr>
                <w:color w:val="000000"/>
              </w:rPr>
            </w:pPr>
            <w:r w:rsidRPr="00DB0258">
              <w:rPr>
                <w:color w:val="000000"/>
              </w:rPr>
              <w:t>№ п/п</w:t>
            </w:r>
          </w:p>
        </w:tc>
        <w:tc>
          <w:tcPr>
            <w:tcW w:w="2019" w:type="dxa"/>
            <w:shd w:val="clear" w:color="auto" w:fill="auto"/>
          </w:tcPr>
          <w:p w:rsidR="00B04E45" w:rsidRPr="00DB0258" w:rsidRDefault="00B04E45" w:rsidP="00174C0B">
            <w:pPr>
              <w:pStyle w:val="justppt"/>
              <w:spacing w:before="0" w:beforeAutospacing="0" w:after="0" w:afterAutospacing="0"/>
              <w:jc w:val="center"/>
              <w:rPr>
                <w:color w:val="000000"/>
              </w:rPr>
            </w:pPr>
            <w:r w:rsidRPr="00DB0258">
              <w:rPr>
                <w:color w:val="000000"/>
              </w:rPr>
              <w:t>Наименование объекта</w:t>
            </w:r>
          </w:p>
        </w:tc>
        <w:tc>
          <w:tcPr>
            <w:tcW w:w="1984" w:type="dxa"/>
            <w:shd w:val="clear" w:color="auto" w:fill="auto"/>
          </w:tcPr>
          <w:p w:rsidR="00B04E45" w:rsidRPr="00DB0258" w:rsidRDefault="00B04E45" w:rsidP="00174C0B">
            <w:pPr>
              <w:pStyle w:val="justppt"/>
              <w:spacing w:before="0" w:beforeAutospacing="0" w:after="0" w:afterAutospacing="0"/>
              <w:jc w:val="center"/>
              <w:rPr>
                <w:color w:val="000000"/>
              </w:rPr>
            </w:pPr>
            <w:r w:rsidRPr="00DB0258">
              <w:rPr>
                <w:color w:val="000000"/>
              </w:rPr>
              <w:t>Адрес объекта</w:t>
            </w:r>
          </w:p>
        </w:tc>
        <w:tc>
          <w:tcPr>
            <w:tcW w:w="2126" w:type="dxa"/>
            <w:shd w:val="clear" w:color="auto" w:fill="auto"/>
          </w:tcPr>
          <w:p w:rsidR="00B04E45" w:rsidRPr="00DB0258" w:rsidRDefault="00B04E45" w:rsidP="00174C0B">
            <w:pPr>
              <w:pStyle w:val="justppt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Балансодержатель</w:t>
            </w:r>
          </w:p>
        </w:tc>
        <w:tc>
          <w:tcPr>
            <w:tcW w:w="1701" w:type="dxa"/>
            <w:shd w:val="clear" w:color="auto" w:fill="auto"/>
          </w:tcPr>
          <w:p w:rsidR="00B04E45" w:rsidRPr="00DB0258" w:rsidRDefault="00B04E45" w:rsidP="00174C0B">
            <w:pPr>
              <w:pStyle w:val="justppt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Год завершения строительства</w:t>
            </w:r>
          </w:p>
        </w:tc>
        <w:tc>
          <w:tcPr>
            <w:tcW w:w="1701" w:type="dxa"/>
            <w:shd w:val="clear" w:color="auto" w:fill="auto"/>
          </w:tcPr>
          <w:p w:rsidR="00B04E45" w:rsidRPr="00D56041" w:rsidRDefault="00614D7C" w:rsidP="00174C0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Кадастровая </w:t>
            </w:r>
            <w:r w:rsidR="00B04E45" w:rsidRPr="00D56041">
              <w:rPr>
                <w:rFonts w:ascii="Times New Roman" w:hAnsi="Times New Roman" w:cs="Times New Roman"/>
                <w:sz w:val="24"/>
                <w:szCs w:val="24"/>
              </w:rPr>
              <w:t>стоимость объекта</w:t>
            </w:r>
          </w:p>
          <w:p w:rsidR="00B04E45" w:rsidRPr="00DB0258" w:rsidRDefault="00B04E45" w:rsidP="00174C0B">
            <w:pPr>
              <w:pStyle w:val="justppt"/>
              <w:spacing w:before="0" w:beforeAutospacing="0" w:after="0" w:afterAutospacing="0"/>
              <w:jc w:val="center"/>
              <w:rPr>
                <w:color w:val="000000"/>
              </w:rPr>
            </w:pPr>
            <w:r w:rsidRPr="00D56041">
              <w:t>(тыс. рублей)</w:t>
            </w:r>
          </w:p>
        </w:tc>
      </w:tr>
      <w:tr w:rsidR="00B04E45" w:rsidRPr="00DB0258" w:rsidTr="00D05B57">
        <w:tc>
          <w:tcPr>
            <w:tcW w:w="534" w:type="dxa"/>
            <w:shd w:val="clear" w:color="auto" w:fill="auto"/>
          </w:tcPr>
          <w:p w:rsidR="00B04E45" w:rsidRPr="00DB0258" w:rsidRDefault="00B04E45" w:rsidP="00174C0B">
            <w:pPr>
              <w:pStyle w:val="justppt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B04E45" w:rsidRPr="00E129B5" w:rsidRDefault="00E129B5" w:rsidP="00174C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B04E45" w:rsidRPr="00E129B5" w:rsidRDefault="00E129B5" w:rsidP="00174C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614D7C" w:rsidRPr="00E129B5" w:rsidRDefault="00E129B5" w:rsidP="00614D7C">
            <w:pPr>
              <w:pStyle w:val="justppt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04E45" w:rsidRPr="00E129B5" w:rsidRDefault="00E129B5" w:rsidP="00174C0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04E45" w:rsidRPr="008A7A40" w:rsidRDefault="00E129B5" w:rsidP="00174C0B">
            <w:pPr>
              <w:pStyle w:val="justppt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</w:tbl>
    <w:p w:rsidR="00DB477A" w:rsidRDefault="00DB477A"/>
    <w:sectPr w:rsidR="00DB477A" w:rsidSect="0011690E">
      <w:headerReference w:type="even" r:id="rId7"/>
      <w:headerReference w:type="default" r:id="rId8"/>
      <w:pgSz w:w="11907" w:h="16840" w:code="9"/>
      <w:pgMar w:top="426" w:right="850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613" w:rsidRDefault="00826613" w:rsidP="0027091F">
      <w:r>
        <w:separator/>
      </w:r>
    </w:p>
  </w:endnote>
  <w:endnote w:type="continuationSeparator" w:id="1">
    <w:p w:rsidR="00826613" w:rsidRDefault="00826613" w:rsidP="00270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613" w:rsidRDefault="00826613" w:rsidP="0027091F">
      <w:r>
        <w:separator/>
      </w:r>
    </w:p>
  </w:footnote>
  <w:footnote w:type="continuationSeparator" w:id="1">
    <w:p w:rsidR="00826613" w:rsidRDefault="00826613" w:rsidP="002709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F5A" w:rsidRDefault="008A71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22A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1F5A" w:rsidRDefault="0082661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F5A" w:rsidRDefault="008A71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22A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0EC4">
      <w:rPr>
        <w:rStyle w:val="a5"/>
        <w:noProof/>
      </w:rPr>
      <w:t>2</w:t>
    </w:r>
    <w:r>
      <w:rPr>
        <w:rStyle w:val="a5"/>
      </w:rPr>
      <w:fldChar w:fldCharType="end"/>
    </w:r>
  </w:p>
  <w:p w:rsidR="00011F5A" w:rsidRDefault="0082661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E45"/>
    <w:rsid w:val="00126F57"/>
    <w:rsid w:val="00156AE1"/>
    <w:rsid w:val="001865B6"/>
    <w:rsid w:val="002227AE"/>
    <w:rsid w:val="002645AB"/>
    <w:rsid w:val="0027091F"/>
    <w:rsid w:val="002B7C40"/>
    <w:rsid w:val="002C48CF"/>
    <w:rsid w:val="002D45E3"/>
    <w:rsid w:val="003218AE"/>
    <w:rsid w:val="00335D93"/>
    <w:rsid w:val="00351CC7"/>
    <w:rsid w:val="00387FAE"/>
    <w:rsid w:val="003D3665"/>
    <w:rsid w:val="0044002F"/>
    <w:rsid w:val="004758AE"/>
    <w:rsid w:val="004A29F0"/>
    <w:rsid w:val="004A32CC"/>
    <w:rsid w:val="00550EC4"/>
    <w:rsid w:val="005C2CA4"/>
    <w:rsid w:val="005E4403"/>
    <w:rsid w:val="006077C1"/>
    <w:rsid w:val="00614D7C"/>
    <w:rsid w:val="006157FE"/>
    <w:rsid w:val="0066542C"/>
    <w:rsid w:val="00681B45"/>
    <w:rsid w:val="00692B0F"/>
    <w:rsid w:val="006A22A0"/>
    <w:rsid w:val="006C2B8F"/>
    <w:rsid w:val="00743C8B"/>
    <w:rsid w:val="00752CFC"/>
    <w:rsid w:val="00764A91"/>
    <w:rsid w:val="00781A1C"/>
    <w:rsid w:val="00826613"/>
    <w:rsid w:val="008552FA"/>
    <w:rsid w:val="00871A52"/>
    <w:rsid w:val="008A71E2"/>
    <w:rsid w:val="008A7A40"/>
    <w:rsid w:val="008A7D21"/>
    <w:rsid w:val="008E6D03"/>
    <w:rsid w:val="00941615"/>
    <w:rsid w:val="009432BB"/>
    <w:rsid w:val="009826DE"/>
    <w:rsid w:val="00994811"/>
    <w:rsid w:val="00A13663"/>
    <w:rsid w:val="00AC2A5C"/>
    <w:rsid w:val="00B04E45"/>
    <w:rsid w:val="00BB23FA"/>
    <w:rsid w:val="00C14DAD"/>
    <w:rsid w:val="00C878BF"/>
    <w:rsid w:val="00C92838"/>
    <w:rsid w:val="00C95311"/>
    <w:rsid w:val="00CA1228"/>
    <w:rsid w:val="00D05B57"/>
    <w:rsid w:val="00D52B66"/>
    <w:rsid w:val="00DB477A"/>
    <w:rsid w:val="00DE1F32"/>
    <w:rsid w:val="00DF2286"/>
    <w:rsid w:val="00E129B5"/>
    <w:rsid w:val="00E43673"/>
    <w:rsid w:val="00E43A69"/>
    <w:rsid w:val="00E5607D"/>
    <w:rsid w:val="00E9422D"/>
    <w:rsid w:val="00EC6654"/>
    <w:rsid w:val="00F06A35"/>
    <w:rsid w:val="00F26994"/>
    <w:rsid w:val="00F369AB"/>
    <w:rsid w:val="00F52D90"/>
    <w:rsid w:val="00F74F11"/>
    <w:rsid w:val="00FC3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4A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04E45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04E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B04E45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B04E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04E45"/>
  </w:style>
  <w:style w:type="paragraph" w:styleId="a6">
    <w:name w:val="Body Text"/>
    <w:basedOn w:val="a"/>
    <w:link w:val="a7"/>
    <w:rsid w:val="00B04E45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B04E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04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justppt">
    <w:name w:val="justppt"/>
    <w:basedOn w:val="a"/>
    <w:rsid w:val="00B04E45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rsid w:val="00B04E4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64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64A9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4A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азвание Знак"/>
    <w:aliases w:val="Знак Знак"/>
    <w:basedOn w:val="a0"/>
    <w:link w:val="aa"/>
    <w:locked/>
    <w:rsid w:val="00764A9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a">
    <w:name w:val="Title"/>
    <w:aliases w:val="Знак"/>
    <w:basedOn w:val="a"/>
    <w:link w:val="a9"/>
    <w:qFormat/>
    <w:rsid w:val="00764A9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link w:val="aa"/>
    <w:uiPriority w:val="10"/>
    <w:rsid w:val="00764A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No Spacing"/>
    <w:link w:val="ac"/>
    <w:qFormat/>
    <w:rsid w:val="006C2B8F"/>
    <w:pPr>
      <w:spacing w:after="0" w:line="240" w:lineRule="auto"/>
    </w:pPr>
    <w:rPr>
      <w:rFonts w:ascii="Calibri" w:eastAsia="Times New Roman" w:hAnsi="Calibri" w:cs="Times New Roman"/>
      <w:sz w:val="24"/>
      <w:lang w:eastAsia="ru-RU"/>
    </w:rPr>
  </w:style>
  <w:style w:type="character" w:customStyle="1" w:styleId="ac">
    <w:name w:val="Без интервала Знак"/>
    <w:link w:val="ab"/>
    <w:locked/>
    <w:rsid w:val="003D3665"/>
    <w:rPr>
      <w:rFonts w:ascii="Calibri" w:eastAsia="Times New Roman" w:hAnsi="Calibri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lshedmitrievskoe-r64.gosweb.gosuslugi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Мулдаш Тулипкалиев</cp:lastModifiedBy>
  <cp:revision>11</cp:revision>
  <cp:lastPrinted>2024-12-23T11:11:00Z</cp:lastPrinted>
  <dcterms:created xsi:type="dcterms:W3CDTF">2024-12-12T06:08:00Z</dcterms:created>
  <dcterms:modified xsi:type="dcterms:W3CDTF">2024-12-24T11:40:00Z</dcterms:modified>
</cp:coreProperties>
</file>