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5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"/>
        <w:gridCol w:w="25"/>
        <w:gridCol w:w="162"/>
        <w:gridCol w:w="10"/>
        <w:gridCol w:w="109"/>
        <w:gridCol w:w="71"/>
        <w:gridCol w:w="109"/>
        <w:gridCol w:w="83"/>
        <w:gridCol w:w="192"/>
        <w:gridCol w:w="27"/>
        <w:gridCol w:w="82"/>
        <w:gridCol w:w="110"/>
        <w:gridCol w:w="109"/>
        <w:gridCol w:w="691"/>
        <w:gridCol w:w="215"/>
        <w:gridCol w:w="108"/>
        <w:gridCol w:w="84"/>
        <w:gridCol w:w="31"/>
        <w:gridCol w:w="77"/>
        <w:gridCol w:w="167"/>
        <w:gridCol w:w="108"/>
        <w:gridCol w:w="246"/>
        <w:gridCol w:w="113"/>
        <w:gridCol w:w="59"/>
        <w:gridCol w:w="76"/>
        <w:gridCol w:w="222"/>
        <w:gridCol w:w="34"/>
        <w:gridCol w:w="20"/>
        <w:gridCol w:w="330"/>
        <w:gridCol w:w="219"/>
        <w:gridCol w:w="165"/>
        <w:gridCol w:w="219"/>
        <w:gridCol w:w="357"/>
        <w:gridCol w:w="548"/>
        <w:gridCol w:w="587"/>
        <w:gridCol w:w="108"/>
        <w:gridCol w:w="658"/>
        <w:gridCol w:w="160"/>
        <w:gridCol w:w="3440"/>
        <w:gridCol w:w="83"/>
        <w:gridCol w:w="155"/>
        <w:gridCol w:w="10"/>
        <w:gridCol w:w="70"/>
        <w:gridCol w:w="12"/>
      </w:tblGrid>
      <w:tr w:rsidR="00EB07FC" w:rsidTr="00B70DDE">
        <w:trPr>
          <w:trHeight w:val="365"/>
        </w:trPr>
        <w:tc>
          <w:tcPr>
            <w:tcW w:w="10519" w:type="dxa"/>
            <w:gridSpan w:val="4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B07FC" w:rsidRDefault="00C757E6" w:rsidP="00B74FFE">
            <w:pPr>
              <w:spacing w:before="20" w:after="20"/>
              <w:ind w:left="113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227"/>
        </w:trPr>
        <w:tc>
          <w:tcPr>
            <w:tcW w:w="10519" w:type="dxa"/>
            <w:gridSpan w:val="42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spacing w:before="2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B74FFE" w:rsidRPr="006E3E99" w:rsidTr="00B70DDE">
        <w:trPr>
          <w:gridAfter w:val="17"/>
          <w:wAfter w:w="7138" w:type="dxa"/>
          <w:trHeight w:val="215"/>
        </w:trPr>
        <w:tc>
          <w:tcPr>
            <w:tcW w:w="3458" w:type="dxa"/>
            <w:gridSpan w:val="27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74FFE" w:rsidRPr="006E3E99" w:rsidRDefault="00B74FFE" w:rsidP="00B74FFE">
            <w:pPr>
              <w:ind w:left="170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субъект</w:t>
            </w:r>
            <w:proofErr w:type="gramEnd"/>
            <w:r w:rsidRPr="006E3E99">
              <w:rPr>
                <w:sz w:val="24"/>
              </w:rPr>
              <w:t xml:space="preserve"> Российской Федерации            Саратовская область </w:t>
            </w:r>
          </w:p>
        </w:tc>
      </w:tr>
      <w:tr w:rsidR="00B74FFE" w:rsidRPr="006E3E99" w:rsidTr="00B70DDE">
        <w:trPr>
          <w:gridAfter w:val="19"/>
          <w:wAfter w:w="7394" w:type="dxa"/>
          <w:trHeight w:val="27"/>
        </w:trPr>
        <w:tc>
          <w:tcPr>
            <w:tcW w:w="3127" w:type="dxa"/>
            <w:gridSpan w:val="24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B74FFE" w:rsidRPr="006E3E99" w:rsidRDefault="00B74FFE" w:rsidP="00B74FFE">
            <w:pPr>
              <w:ind w:left="170"/>
              <w:rPr>
                <w:sz w:val="24"/>
              </w:rPr>
            </w:pPr>
          </w:p>
        </w:tc>
        <w:tc>
          <w:tcPr>
            <w:tcW w:w="75" w:type="dxa"/>
            <w:tcMar>
              <w:left w:w="28" w:type="dxa"/>
              <w:right w:w="28" w:type="dxa"/>
            </w:tcMar>
          </w:tcPr>
          <w:p w:rsidR="00B74FFE" w:rsidRPr="006E3E99" w:rsidRDefault="00B74FFE" w:rsidP="00B74FFE"/>
        </w:tc>
      </w:tr>
      <w:tr w:rsidR="00EB07FC" w:rsidTr="00B70DDE">
        <w:trPr>
          <w:trHeight w:val="706"/>
        </w:trPr>
        <w:tc>
          <w:tcPr>
            <w:tcW w:w="1919" w:type="dxa"/>
            <w:gridSpan w:val="14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ind w:left="170"/>
              <w:jc w:val="both"/>
              <w:rPr>
                <w:sz w:val="22"/>
              </w:rPr>
            </w:pPr>
          </w:p>
        </w:tc>
        <w:tc>
          <w:tcPr>
            <w:tcW w:w="8352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B74FFE" w:rsidP="00B74FFE">
            <w:pPr>
              <w:jc w:val="both"/>
              <w:rPr>
                <w:sz w:val="22"/>
              </w:rPr>
            </w:pPr>
            <w:proofErr w:type="spellStart"/>
            <w:r w:rsidRPr="006E3E99">
              <w:rPr>
                <w:sz w:val="22"/>
              </w:rPr>
              <w:t>Лысогорское</w:t>
            </w:r>
            <w:proofErr w:type="spellEnd"/>
            <w:r w:rsidRPr="006E3E99">
              <w:rPr>
                <w:sz w:val="22"/>
              </w:rPr>
              <w:t xml:space="preserve"> муниципальное образование</w:t>
            </w:r>
            <w:r w:rsidR="00CD1E52" w:rsidRPr="006E3E99">
              <w:rPr>
                <w:sz w:val="22"/>
              </w:rPr>
              <w:t xml:space="preserve">, </w:t>
            </w:r>
            <w:proofErr w:type="spellStart"/>
            <w:r w:rsidR="00CD1E52" w:rsidRPr="006E3E99">
              <w:rPr>
                <w:sz w:val="22"/>
              </w:rPr>
              <w:t>Большедмитриевское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Бутырское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Большекопенское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Ширококарамышское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Гремячинское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Октябрьское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Большерельненское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Раздольноеское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образование, </w:t>
            </w:r>
            <w:proofErr w:type="spellStart"/>
            <w:r w:rsidR="00CD1E52" w:rsidRPr="006E3E99">
              <w:rPr>
                <w:sz w:val="22"/>
              </w:rPr>
              <w:t>Новокрасавское</w:t>
            </w:r>
            <w:proofErr w:type="spellEnd"/>
            <w:r w:rsidR="00CD1E52" w:rsidRPr="006E3E99">
              <w:rPr>
                <w:sz w:val="22"/>
              </w:rPr>
              <w:t xml:space="preserve"> муниципальное образование </w:t>
            </w:r>
            <w:proofErr w:type="spellStart"/>
            <w:r w:rsidR="00CD1E52" w:rsidRPr="006E3E99">
              <w:rPr>
                <w:sz w:val="22"/>
              </w:rPr>
              <w:t>Лысогорского</w:t>
            </w:r>
            <w:proofErr w:type="spellEnd"/>
            <w:r w:rsidR="00C757E6" w:rsidRPr="006E3E99">
              <w:rPr>
                <w:sz w:val="22"/>
              </w:rPr>
              <w:t xml:space="preserve"> муниципального района 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31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B07FC" w:rsidRDefault="00C757E6" w:rsidP="00B74FFE">
            <w:pPr>
              <w:spacing w:before="40"/>
              <w:ind w:left="170" w:right="170"/>
              <w:jc w:val="both"/>
              <w:rPr>
                <w:sz w:val="2"/>
              </w:rPr>
            </w:pPr>
            <w:r>
              <w:rPr>
                <w:sz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</w:rPr>
              <w:br/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282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0192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D1E52" w:rsidRDefault="00CD1E52" w:rsidP="00B74FFE">
            <w:pPr>
              <w:jc w:val="both"/>
            </w:pPr>
            <w:r>
              <w:t>64:19:040164 64:19:040163</w:t>
            </w:r>
            <w:r w:rsidR="00210CD9">
              <w:t xml:space="preserve"> </w:t>
            </w:r>
            <w:r>
              <w:t>64:19:040103</w:t>
            </w:r>
            <w:r w:rsidR="00210CD9">
              <w:t xml:space="preserve"> </w:t>
            </w:r>
            <w:r>
              <w:t>64:19:040138</w:t>
            </w:r>
            <w:r w:rsidR="00210CD9">
              <w:t xml:space="preserve"> </w:t>
            </w:r>
            <w:r>
              <w:t>64:19:040137</w:t>
            </w:r>
            <w:r w:rsidR="00210CD9">
              <w:t xml:space="preserve"> </w:t>
            </w:r>
            <w:r>
              <w:t>64:19:040155</w:t>
            </w:r>
            <w:r w:rsidR="00210CD9">
              <w:t xml:space="preserve"> </w:t>
            </w:r>
            <w:r>
              <w:t>64:19:040148</w:t>
            </w:r>
            <w:r w:rsidR="00210CD9">
              <w:t xml:space="preserve"> </w:t>
            </w:r>
            <w:r>
              <w:t>64:19:040154</w:t>
            </w:r>
          </w:p>
          <w:p w:rsidR="00CD1E52" w:rsidRDefault="00CD1E52" w:rsidP="00B74FFE">
            <w:pPr>
              <w:jc w:val="both"/>
            </w:pPr>
            <w:r>
              <w:t>64:19:040139</w:t>
            </w:r>
            <w:r w:rsidR="00210CD9">
              <w:t xml:space="preserve"> </w:t>
            </w:r>
            <w:r>
              <w:t>64:19:040159</w:t>
            </w:r>
            <w:r w:rsidR="00210CD9">
              <w:t xml:space="preserve"> </w:t>
            </w:r>
            <w:r>
              <w:t>64:19:040169</w:t>
            </w:r>
            <w:r w:rsidR="00210CD9">
              <w:t xml:space="preserve"> </w:t>
            </w:r>
            <w:r>
              <w:t>64:19:040123</w:t>
            </w:r>
            <w:r w:rsidR="00210CD9">
              <w:t xml:space="preserve"> </w:t>
            </w:r>
            <w:r>
              <w:t>64:19:040157</w:t>
            </w:r>
            <w:r w:rsidR="00210CD9">
              <w:t xml:space="preserve"> </w:t>
            </w:r>
            <w:r>
              <w:t>64:19:040156</w:t>
            </w:r>
            <w:r w:rsidR="00210CD9">
              <w:t xml:space="preserve"> </w:t>
            </w:r>
            <w:r>
              <w:t>64:19:040135</w:t>
            </w:r>
            <w:r w:rsidR="00210CD9">
              <w:t xml:space="preserve"> </w:t>
            </w:r>
            <w:r>
              <w:t>64:19:040149</w:t>
            </w:r>
            <w:r w:rsidR="00210CD9">
              <w:t xml:space="preserve"> </w:t>
            </w:r>
          </w:p>
          <w:p w:rsidR="00CD1E52" w:rsidRDefault="00CD1E52" w:rsidP="00B74FFE">
            <w:pPr>
              <w:jc w:val="both"/>
            </w:pPr>
            <w:r>
              <w:t>64:19:140202</w:t>
            </w:r>
            <w:r w:rsidR="00210CD9">
              <w:t xml:space="preserve"> </w:t>
            </w:r>
            <w:r>
              <w:t>64:19:140203</w:t>
            </w:r>
            <w:r w:rsidR="00210CD9">
              <w:t xml:space="preserve"> </w:t>
            </w:r>
            <w:r>
              <w:t>64:19:140215</w:t>
            </w:r>
            <w:r w:rsidR="00210CD9">
              <w:t xml:space="preserve"> </w:t>
            </w:r>
            <w:r>
              <w:t>64:19:140240</w:t>
            </w:r>
            <w:r w:rsidR="00210CD9">
              <w:t xml:space="preserve"> </w:t>
            </w:r>
            <w:r>
              <w:t>64:19:140241</w:t>
            </w:r>
            <w:r w:rsidR="00210CD9">
              <w:t xml:space="preserve"> </w:t>
            </w:r>
            <w:r>
              <w:t>64:19:140248</w:t>
            </w:r>
            <w:r w:rsidR="00210CD9">
              <w:t xml:space="preserve"> </w:t>
            </w:r>
            <w:r>
              <w:t>64:19:140260</w:t>
            </w:r>
            <w:r w:rsidR="00210CD9">
              <w:t xml:space="preserve"> </w:t>
            </w:r>
            <w:r>
              <w:t>64:19:120301</w:t>
            </w:r>
          </w:p>
          <w:p w:rsidR="00CD1E52" w:rsidRDefault="00CD1E52" w:rsidP="00B74FFE">
            <w:pPr>
              <w:jc w:val="both"/>
            </w:pPr>
            <w:r>
              <w:t>64:19:120508</w:t>
            </w:r>
            <w:r w:rsidR="00210CD9">
              <w:t xml:space="preserve"> </w:t>
            </w:r>
            <w:r>
              <w:t>64:19:140105</w:t>
            </w:r>
            <w:r w:rsidR="00210CD9">
              <w:t xml:space="preserve"> </w:t>
            </w:r>
            <w:r>
              <w:t>64:19:080201</w:t>
            </w:r>
            <w:r w:rsidR="00210CD9">
              <w:t xml:space="preserve"> </w:t>
            </w:r>
            <w:r>
              <w:t>64:19:080204</w:t>
            </w:r>
            <w:r w:rsidR="00210CD9">
              <w:t xml:space="preserve"> </w:t>
            </w:r>
            <w:r>
              <w:t>64:19:080206</w:t>
            </w:r>
            <w:r w:rsidR="00210CD9">
              <w:t xml:space="preserve"> </w:t>
            </w:r>
            <w:r>
              <w:t>64:19:080214</w:t>
            </w:r>
            <w:r w:rsidR="00210CD9">
              <w:t xml:space="preserve"> </w:t>
            </w:r>
            <w:r>
              <w:t>64:19:080216</w:t>
            </w:r>
            <w:r w:rsidR="00210CD9">
              <w:t xml:space="preserve"> </w:t>
            </w:r>
            <w:r>
              <w:t>64:19:080224</w:t>
            </w:r>
          </w:p>
          <w:p w:rsidR="00CD1E52" w:rsidRDefault="00CD1E52" w:rsidP="00B74FFE">
            <w:pPr>
              <w:jc w:val="both"/>
            </w:pPr>
            <w:r>
              <w:t>64:19:080228</w:t>
            </w:r>
            <w:r w:rsidR="00210CD9">
              <w:t xml:space="preserve"> </w:t>
            </w:r>
            <w:r>
              <w:t>64:19:080242</w:t>
            </w:r>
            <w:r w:rsidR="00210CD9">
              <w:t xml:space="preserve"> </w:t>
            </w:r>
            <w:r>
              <w:t>64:19:080244</w:t>
            </w:r>
            <w:r w:rsidR="00210CD9">
              <w:t xml:space="preserve"> </w:t>
            </w:r>
            <w:r>
              <w:t>64:19:080245</w:t>
            </w:r>
            <w:r w:rsidR="00210CD9">
              <w:t xml:space="preserve"> </w:t>
            </w:r>
            <w:r>
              <w:t>64:19:080519</w:t>
            </w:r>
            <w:r w:rsidR="00210CD9">
              <w:t xml:space="preserve"> </w:t>
            </w:r>
            <w:r>
              <w:t>64:19:080520</w:t>
            </w:r>
            <w:r w:rsidR="00210CD9">
              <w:t xml:space="preserve"> </w:t>
            </w:r>
            <w:r>
              <w:t>64:19:080537</w:t>
            </w:r>
            <w:r w:rsidR="00210CD9">
              <w:t xml:space="preserve"> </w:t>
            </w:r>
            <w:r>
              <w:t>64:19:080107</w:t>
            </w:r>
          </w:p>
          <w:p w:rsidR="00CD1E52" w:rsidRDefault="00CD1E52" w:rsidP="00B74FFE">
            <w:pPr>
              <w:jc w:val="both"/>
            </w:pPr>
            <w:r>
              <w:t>64:19:180101</w:t>
            </w:r>
            <w:r w:rsidR="00210CD9">
              <w:t xml:space="preserve"> </w:t>
            </w:r>
            <w:r>
              <w:t>64:19:160415</w:t>
            </w:r>
            <w:r w:rsidR="00210CD9">
              <w:t xml:space="preserve"> </w:t>
            </w:r>
            <w:r>
              <w:t>64:19:130901</w:t>
            </w:r>
            <w:r w:rsidR="00210CD9">
              <w:t xml:space="preserve"> </w:t>
            </w:r>
            <w:r>
              <w:t>64:19:130321</w:t>
            </w:r>
            <w:r w:rsidR="00210CD9">
              <w:t xml:space="preserve"> </w:t>
            </w:r>
            <w:r>
              <w:t>64:19:130312</w:t>
            </w:r>
            <w:r w:rsidR="00210CD9">
              <w:t xml:space="preserve"> </w:t>
            </w:r>
            <w:r>
              <w:t>64:19:130314</w:t>
            </w:r>
            <w:r w:rsidR="00210CD9">
              <w:t xml:space="preserve"> </w:t>
            </w:r>
            <w:r>
              <w:t>64:19:130303</w:t>
            </w:r>
            <w:r w:rsidR="00210CD9">
              <w:t xml:space="preserve"> </w:t>
            </w:r>
            <w:r>
              <w:t>64:19:130325</w:t>
            </w:r>
          </w:p>
          <w:p w:rsidR="00CD1E52" w:rsidRDefault="00CD1E52" w:rsidP="00B74FFE">
            <w:pPr>
              <w:jc w:val="both"/>
            </w:pPr>
            <w:r>
              <w:t>64:19:130332</w:t>
            </w:r>
            <w:r w:rsidR="00210CD9">
              <w:t xml:space="preserve"> </w:t>
            </w:r>
            <w:r>
              <w:t>64:19:130342</w:t>
            </w:r>
            <w:r w:rsidR="00210CD9">
              <w:t xml:space="preserve"> </w:t>
            </w:r>
            <w:r>
              <w:t>64:19:130351</w:t>
            </w:r>
            <w:r w:rsidR="00210CD9">
              <w:t xml:space="preserve"> </w:t>
            </w:r>
            <w:r>
              <w:t>64:19:130370</w:t>
            </w:r>
            <w:r w:rsidR="00210CD9">
              <w:t xml:space="preserve"> </w:t>
            </w:r>
            <w:r>
              <w:t>64:19:130379</w:t>
            </w:r>
            <w:r w:rsidR="00210CD9">
              <w:t xml:space="preserve"> </w:t>
            </w:r>
            <w:r>
              <w:t>64:19:130385</w:t>
            </w:r>
            <w:r w:rsidR="00210CD9">
              <w:t xml:space="preserve"> </w:t>
            </w:r>
            <w:r>
              <w:t>64:19:130380</w:t>
            </w:r>
            <w:r w:rsidR="00210CD9">
              <w:t xml:space="preserve"> </w:t>
            </w:r>
            <w:r>
              <w:t>64:19:130304</w:t>
            </w:r>
          </w:p>
          <w:p w:rsidR="00CD1E52" w:rsidRDefault="00CD1E52" w:rsidP="00B74FFE">
            <w:pPr>
              <w:jc w:val="both"/>
            </w:pPr>
            <w:r>
              <w:t>64:19:090306</w:t>
            </w:r>
            <w:r w:rsidR="00210CD9">
              <w:t xml:space="preserve"> </w:t>
            </w:r>
            <w:r>
              <w:t>64:19:090316</w:t>
            </w:r>
            <w:r w:rsidR="00210CD9">
              <w:t xml:space="preserve"> </w:t>
            </w:r>
            <w:r>
              <w:t>64:19:090321</w:t>
            </w:r>
            <w:r w:rsidR="00210CD9">
              <w:t xml:space="preserve"> </w:t>
            </w:r>
            <w:r>
              <w:t>64:19:090332</w:t>
            </w:r>
            <w:r w:rsidR="00210CD9">
              <w:t xml:space="preserve"> </w:t>
            </w:r>
            <w:r>
              <w:t>64:19:090329</w:t>
            </w:r>
            <w:r w:rsidR="00210CD9">
              <w:t xml:space="preserve"> </w:t>
            </w:r>
            <w:r>
              <w:t>64:19:090333</w:t>
            </w:r>
            <w:r w:rsidR="00210CD9">
              <w:t xml:space="preserve"> </w:t>
            </w:r>
            <w:r>
              <w:t>64:19:090340</w:t>
            </w:r>
            <w:r w:rsidR="00210CD9">
              <w:t xml:space="preserve"> </w:t>
            </w:r>
            <w:r>
              <w:t>64:19:150306</w:t>
            </w:r>
          </w:p>
          <w:p w:rsidR="00CD1E52" w:rsidRDefault="00CD1E52" w:rsidP="00B74FFE">
            <w:pPr>
              <w:jc w:val="both"/>
            </w:pPr>
            <w:r>
              <w:t>64:19:100201</w:t>
            </w:r>
            <w:r w:rsidR="00210CD9">
              <w:t xml:space="preserve"> </w:t>
            </w:r>
            <w:r>
              <w:t>64:19:130511</w:t>
            </w:r>
            <w:r w:rsidR="00210CD9">
              <w:t xml:space="preserve"> </w:t>
            </w:r>
            <w:r>
              <w:t>64:19:070523</w:t>
            </w:r>
            <w:r w:rsidR="00210CD9">
              <w:t xml:space="preserve"> </w:t>
            </w:r>
            <w:r>
              <w:t>64:19:070516</w:t>
            </w:r>
            <w:r w:rsidR="00210CD9">
              <w:t xml:space="preserve"> </w:t>
            </w:r>
            <w:r>
              <w:t>64:19:070511</w:t>
            </w:r>
            <w:r w:rsidR="00210CD9">
              <w:t xml:space="preserve"> </w:t>
            </w:r>
            <w:r>
              <w:t>64:19:070505</w:t>
            </w:r>
            <w:r w:rsidR="00210CD9">
              <w:t xml:space="preserve"> </w:t>
            </w:r>
            <w:r>
              <w:t>64:19:070421</w:t>
            </w:r>
            <w:r w:rsidR="00210CD9">
              <w:t xml:space="preserve"> </w:t>
            </w:r>
            <w:r>
              <w:t>64:19:070419</w:t>
            </w:r>
          </w:p>
          <w:p w:rsidR="00CD1E52" w:rsidRDefault="00CD1E52" w:rsidP="00B74FFE">
            <w:pPr>
              <w:jc w:val="both"/>
            </w:pPr>
            <w:r>
              <w:t>64:19:070101</w:t>
            </w:r>
            <w:r w:rsidR="00210CD9">
              <w:t xml:space="preserve"> </w:t>
            </w:r>
            <w:r>
              <w:t>64:19:110606</w:t>
            </w:r>
            <w:r w:rsidR="00210CD9">
              <w:t xml:space="preserve"> </w:t>
            </w:r>
            <w:r>
              <w:t>64:19:110617</w:t>
            </w:r>
            <w:r w:rsidR="00210CD9">
              <w:t xml:space="preserve"> </w:t>
            </w:r>
            <w:r>
              <w:t>64:19:060519</w:t>
            </w:r>
            <w:r w:rsidR="00210CD9">
              <w:t xml:space="preserve"> </w:t>
            </w:r>
            <w:r>
              <w:t>64:19:060105</w:t>
            </w:r>
            <w:r w:rsidR="00210CD9">
              <w:t xml:space="preserve"> </w:t>
            </w:r>
            <w:r>
              <w:t>64:19:060106</w:t>
            </w:r>
            <w:r w:rsidR="00210CD9">
              <w:t xml:space="preserve">  </w:t>
            </w:r>
            <w:r>
              <w:t>64:19:060803</w:t>
            </w:r>
            <w:r w:rsidR="00210CD9">
              <w:t xml:space="preserve"> </w:t>
            </w:r>
            <w:r>
              <w:t>64:19:060906</w:t>
            </w:r>
          </w:p>
          <w:p w:rsidR="00CD1E52" w:rsidRDefault="00CD1E52" w:rsidP="00B74FFE">
            <w:pPr>
              <w:jc w:val="both"/>
            </w:pPr>
            <w:r>
              <w:t>64:19:060521</w:t>
            </w:r>
            <w:r w:rsidR="00210CD9">
              <w:t xml:space="preserve"> </w:t>
            </w:r>
            <w:r>
              <w:t>64:19:020740</w:t>
            </w:r>
            <w:r w:rsidR="00210CD9">
              <w:t xml:space="preserve"> </w:t>
            </w:r>
            <w:r>
              <w:t>64:19:020741</w:t>
            </w:r>
            <w:r w:rsidR="00210CD9">
              <w:t xml:space="preserve"> </w:t>
            </w:r>
            <w:r>
              <w:t>64:19:020401</w:t>
            </w:r>
            <w:r w:rsidR="00210CD9">
              <w:t xml:space="preserve"> </w:t>
            </w:r>
            <w:r>
              <w:t>64:19:020402</w:t>
            </w:r>
            <w:r w:rsidR="00210CD9">
              <w:t xml:space="preserve"> </w:t>
            </w:r>
            <w:r>
              <w:t>64:19:020404</w:t>
            </w:r>
            <w:r w:rsidR="00210CD9">
              <w:t xml:space="preserve"> </w:t>
            </w:r>
            <w:r>
              <w:t>64:19:020441</w:t>
            </w:r>
            <w:r w:rsidR="00210CD9">
              <w:t xml:space="preserve"> </w:t>
            </w:r>
            <w:r>
              <w:t>64:19:020453</w:t>
            </w:r>
          </w:p>
          <w:p w:rsidR="00CD1E52" w:rsidRDefault="00CD1E52" w:rsidP="00B74FFE">
            <w:pPr>
              <w:jc w:val="both"/>
            </w:pPr>
            <w:r>
              <w:t>64:19:020451</w:t>
            </w:r>
            <w:r w:rsidR="00210CD9">
              <w:t xml:space="preserve"> </w:t>
            </w:r>
            <w:r>
              <w:t>64:19:020440</w:t>
            </w:r>
            <w:r w:rsidR="00210CD9">
              <w:t xml:space="preserve"> </w:t>
            </w:r>
            <w:r>
              <w:t>64:19:020409</w:t>
            </w:r>
            <w:r w:rsidR="00210CD9">
              <w:t xml:space="preserve"> </w:t>
            </w:r>
            <w:r>
              <w:t>64:19:020408</w:t>
            </w:r>
            <w:r w:rsidR="00210CD9">
              <w:t xml:space="preserve"> </w:t>
            </w:r>
            <w:r>
              <w:t>64:19:170315</w:t>
            </w:r>
            <w:r w:rsidR="00210CD9">
              <w:t xml:space="preserve"> </w:t>
            </w:r>
            <w:r>
              <w:t>64:19:170307</w:t>
            </w:r>
            <w:r w:rsidR="00210CD9">
              <w:t xml:space="preserve"> </w:t>
            </w:r>
            <w:r>
              <w:t>64:19:140405</w:t>
            </w:r>
            <w:r w:rsidR="00210CD9">
              <w:t xml:space="preserve"> </w:t>
            </w:r>
            <w:r>
              <w:t>64:19:140401</w:t>
            </w:r>
          </w:p>
          <w:p w:rsidR="00CD1E52" w:rsidRDefault="00CD1E52" w:rsidP="00B74FFE">
            <w:pPr>
              <w:jc w:val="both"/>
            </w:pPr>
            <w:r>
              <w:t>64:19:140402</w:t>
            </w:r>
            <w:r w:rsidR="00210CD9">
              <w:t xml:space="preserve"> </w:t>
            </w:r>
            <w:r>
              <w:t>64:19:140407</w:t>
            </w:r>
            <w:r w:rsidR="00210CD9">
              <w:t xml:space="preserve"> </w:t>
            </w:r>
            <w:r>
              <w:t>64:19:140416</w:t>
            </w:r>
            <w:r w:rsidR="00210CD9">
              <w:t xml:space="preserve"> </w:t>
            </w:r>
            <w:r>
              <w:t>64:19:050233 </w:t>
            </w:r>
            <w:r w:rsidR="00210CD9">
              <w:t xml:space="preserve"> </w:t>
            </w:r>
            <w:r>
              <w:t>64:19:030311</w:t>
            </w:r>
            <w:r w:rsidR="00210CD9">
              <w:t xml:space="preserve"> </w:t>
            </w:r>
            <w:r>
              <w:t>64:19:030314</w:t>
            </w:r>
            <w:r w:rsidR="00210CD9">
              <w:t xml:space="preserve"> </w:t>
            </w:r>
            <w:r>
              <w:t>64:19:050423</w:t>
            </w:r>
            <w:r w:rsidR="00210CD9">
              <w:t xml:space="preserve"> </w:t>
            </w:r>
            <w:r>
              <w:t>64:19:050422</w:t>
            </w:r>
          </w:p>
          <w:p w:rsidR="00EB07FC" w:rsidRDefault="00CD1E52" w:rsidP="00B74FFE">
            <w:pPr>
              <w:jc w:val="both"/>
            </w:pPr>
            <w:r>
              <w:t>64:19:050411</w:t>
            </w:r>
            <w:r w:rsidR="00210CD9">
              <w:t xml:space="preserve"> </w:t>
            </w:r>
            <w:r>
              <w:t>64:19:050412</w:t>
            </w:r>
            <w:r w:rsidR="00210CD9">
              <w:t xml:space="preserve"> </w:t>
            </w:r>
            <w:r>
              <w:t>64:19:050105</w:t>
            </w:r>
            <w:r w:rsidR="00210CD9">
              <w:t xml:space="preserve"> </w:t>
            </w:r>
            <w:r>
              <w:t>64:19:030320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89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92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95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92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выполняются</w:t>
            </w:r>
            <w:proofErr w:type="gramEnd"/>
            <w:r>
              <w:rPr>
                <w:i/>
              </w:rPr>
              <w:t xml:space="preserve"> комплексные кадастровые работы)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13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spacing w:after="20"/>
              <w:ind w:left="170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соответствии с государственным (муниципальным) контрактом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gridAfter w:val="1"/>
          <w:wAfter w:w="11" w:type="dxa"/>
          <w:trHeight w:val="113"/>
        </w:trPr>
        <w:tc>
          <w:tcPr>
            <w:tcW w:w="445" w:type="dxa"/>
            <w:gridSpan w:val="5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91112">
              <w:rPr>
                <w:sz w:val="24"/>
              </w:rPr>
              <w:t>6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37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февраля</w:t>
            </w:r>
            <w:proofErr w:type="gram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1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36FA5">
              <w:rPr>
                <w:sz w:val="24"/>
              </w:rPr>
              <w:t>4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 №</w:t>
            </w:r>
          </w:p>
        </w:tc>
        <w:tc>
          <w:tcPr>
            <w:tcW w:w="280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91112" w:rsidP="00B74FFE">
            <w:pPr>
              <w:jc w:val="center"/>
              <w:rPr>
                <w:sz w:val="24"/>
              </w:rPr>
            </w:pPr>
            <w:r w:rsidRPr="00EC1175">
              <w:rPr>
                <w:bCs/>
              </w:rPr>
              <w:t>0160300003824000002/24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выполняются</w:t>
            </w:r>
            <w:proofErr w:type="gramEnd"/>
            <w:r>
              <w:rPr>
                <w:sz w:val="24"/>
              </w:rPr>
              <w:t xml:space="preserve"> комплексные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07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кадастровые</w:t>
            </w:r>
            <w:proofErr w:type="gramEnd"/>
            <w:r>
              <w:rPr>
                <w:sz w:val="24"/>
              </w:rPr>
              <w:t xml:space="preserve"> работы.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221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Уведомляем всех заинтересованных лиц о завершении подготовки проектов карты-плана территории, с которыми можно ознакомиться по адресу работы согласительной комиссии: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07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0192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Саратовская область, </w:t>
            </w:r>
            <w:proofErr w:type="spellStart"/>
            <w:r w:rsidR="00C91112">
              <w:rPr>
                <w:b/>
                <w:sz w:val="24"/>
              </w:rPr>
              <w:t>Лысогорский</w:t>
            </w:r>
            <w:proofErr w:type="spellEnd"/>
            <w:r>
              <w:rPr>
                <w:b/>
                <w:sz w:val="24"/>
              </w:rPr>
              <w:t xml:space="preserve"> район, </w:t>
            </w:r>
            <w:proofErr w:type="spellStart"/>
            <w:r>
              <w:rPr>
                <w:b/>
                <w:sz w:val="24"/>
              </w:rPr>
              <w:t>р.п.</w:t>
            </w:r>
            <w:r w:rsidR="00C91112">
              <w:rPr>
                <w:b/>
                <w:sz w:val="24"/>
              </w:rPr>
              <w:t>Лысые</w:t>
            </w:r>
            <w:proofErr w:type="spellEnd"/>
            <w:r w:rsidR="00C91112">
              <w:rPr>
                <w:b/>
                <w:sz w:val="24"/>
              </w:rPr>
              <w:t xml:space="preserve"> Горы</w:t>
            </w:r>
            <w:r>
              <w:rPr>
                <w:b/>
                <w:sz w:val="24"/>
              </w:rPr>
              <w:t>, ул.</w:t>
            </w:r>
            <w:r w:rsidR="002153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Советская, д.</w:t>
            </w:r>
            <w:r w:rsidR="00C91112">
              <w:rPr>
                <w:b/>
                <w:sz w:val="24"/>
              </w:rPr>
              <w:t>4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89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10192" w:type="dxa"/>
            <w:gridSpan w:val="38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работы согласительной комиссии)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/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19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170" w:right="170"/>
              <w:jc w:val="both"/>
              <w:rPr>
                <w:sz w:val="2"/>
              </w:rPr>
            </w:pPr>
            <w:proofErr w:type="gramStart"/>
            <w:r>
              <w:rPr>
                <w:sz w:val="24"/>
              </w:rPr>
              <w:t>или</w:t>
            </w:r>
            <w:proofErr w:type="gramEnd"/>
            <w:r>
              <w:rPr>
                <w:sz w:val="24"/>
              </w:rPr>
              <w:t xml:space="preserve"> на официальных сайтах в информационно-телекоммуникационной сети «Интернет»:</w:t>
            </w:r>
            <w:r>
              <w:rPr>
                <w:sz w:val="24"/>
              </w:rPr>
              <w:br/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221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C91112">
              <w:rPr>
                <w:sz w:val="24"/>
              </w:rPr>
              <w:t>Лысогорского</w:t>
            </w:r>
            <w:proofErr w:type="spellEnd"/>
            <w:r>
              <w:rPr>
                <w:sz w:val="24"/>
              </w:rPr>
              <w:t xml:space="preserve"> муниципального района Саратовской области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036E5" w:rsidP="00B74FFE">
            <w:pPr>
              <w:jc w:val="center"/>
              <w:rPr>
                <w:sz w:val="24"/>
              </w:rPr>
            </w:pPr>
            <w:r w:rsidRPr="00E036E5">
              <w:rPr>
                <w:sz w:val="24"/>
              </w:rPr>
              <w:t>https://adm.lysyegory.ru/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133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заказчика комплексных кадастровых работ)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221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Комитет по управлению имуществом</w:t>
            </w:r>
          </w:p>
          <w:p w:rsidR="00EB07FC" w:rsidRDefault="00C757E6" w:rsidP="00B74FFE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Саратовской области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https://</w:t>
            </w:r>
            <w:r w:rsidR="00E036E5">
              <w:rPr>
                <w:sz w:val="24"/>
                <w:lang w:val="en-US"/>
              </w:rPr>
              <w:t>property</w:t>
            </w:r>
            <w:r w:rsidR="00E036E5" w:rsidRPr="00E036E5">
              <w:rPr>
                <w:sz w:val="24"/>
              </w:rPr>
              <w:t>.</w:t>
            </w:r>
            <w:r w:rsidR="00E036E5">
              <w:rPr>
                <w:sz w:val="24"/>
              </w:rPr>
              <w:t>saratov.gov.ru/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269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ind w:left="57" w:right="57"/>
              <w:jc w:val="center"/>
              <w:rPr>
                <w:i/>
              </w:rPr>
            </w:pPr>
            <w:r>
              <w:rPr>
                <w:i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335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tabs>
                <w:tab w:val="left" w:pos="3450"/>
              </w:tabs>
              <w:ind w:left="1134" w:hanging="1134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Федеральной службы государственной регистрации, кадастра и картографии</w:t>
            </w:r>
          </w:p>
          <w:p w:rsidR="00EB07FC" w:rsidRDefault="00C757E6" w:rsidP="00B74FF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Саратовской области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https://rosreestr.gov.ru/about/struct/territorialnye-organy/upravlenie-rosreestra-po-saratovskoy-oblasti/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89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5741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(Наименование органа кадастрового учета)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425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B07FC" w:rsidRDefault="00C757E6" w:rsidP="00B74FFE">
            <w:pPr>
              <w:jc w:val="center"/>
              <w:rPr>
                <w:i/>
              </w:rPr>
            </w:pPr>
            <w:r>
              <w:rPr>
                <w:i/>
              </w:rPr>
              <w:t>(Адрес сайта)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</w:tcPr>
          <w:p w:rsidR="00EB07FC" w:rsidRDefault="00EB07FC" w:rsidP="00B74FFE">
            <w:pPr>
              <w:rPr>
                <w:i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701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1404C" w:rsidRDefault="00C757E6" w:rsidP="00B74FFE">
            <w:pPr>
              <w:keepLines/>
              <w:spacing w:before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A1404C" w:rsidRDefault="00A1404C" w:rsidP="00B74FFE">
            <w:pPr>
              <w:jc w:val="both"/>
            </w:pPr>
            <w:r>
              <w:t>64:19:040164 64:19:040163 64:19:040103 64:19:040138 64:19:040137 64:19:040155 64:19:040148 64:19:040154</w:t>
            </w:r>
          </w:p>
          <w:p w:rsidR="00A1404C" w:rsidRDefault="00A1404C" w:rsidP="00B74FFE">
            <w:pPr>
              <w:jc w:val="both"/>
            </w:pPr>
            <w:r>
              <w:lastRenderedPageBreak/>
              <w:t xml:space="preserve">64:19:040139 64:19:040159 64:19:040169 64:19:040123 64:19:040157 64:19:040156 64:19:040135 64:19:040149 </w:t>
            </w:r>
          </w:p>
          <w:p w:rsidR="00A1404C" w:rsidRDefault="00A1404C" w:rsidP="00B74FFE">
            <w:pPr>
              <w:jc w:val="both"/>
            </w:pPr>
            <w:r>
              <w:t>64:19:140202 64:19:140203 64:19:140215 64:19:140240 64:19:140241 64:19:140248 64:19:140260 64:19:120301</w:t>
            </w:r>
          </w:p>
          <w:p w:rsidR="00A1404C" w:rsidRDefault="00A1404C" w:rsidP="00B74FFE">
            <w:pPr>
              <w:jc w:val="both"/>
            </w:pPr>
            <w:r>
              <w:t>64:19:120508 64:19:140105 64:19:080201 64:19:080204 64:19:080206 64:19:080214 64:19:080216 64:19:080224</w:t>
            </w:r>
          </w:p>
          <w:p w:rsidR="00A1404C" w:rsidRDefault="00A1404C" w:rsidP="00B74FFE">
            <w:pPr>
              <w:jc w:val="both"/>
            </w:pPr>
            <w:r>
              <w:t>64:19:080228 64:19:080242 64:19:080244 64:19:080245 64:19:080519 64:19:080520 64:19:080537 64:19:080107</w:t>
            </w:r>
          </w:p>
          <w:p w:rsidR="00A1404C" w:rsidRDefault="00A1404C" w:rsidP="00B74FFE">
            <w:pPr>
              <w:jc w:val="both"/>
            </w:pPr>
            <w:r>
              <w:t>64:19:180101 64:19:160415 64:19:130901 64:19:130321 64:19:130312 64:19:130314 64:19:130303 64:19:130325</w:t>
            </w:r>
          </w:p>
          <w:p w:rsidR="00A1404C" w:rsidRDefault="00A1404C" w:rsidP="00B74FFE">
            <w:pPr>
              <w:jc w:val="both"/>
            </w:pPr>
            <w:r>
              <w:t>64:19:130332 64:19:130342 64:19:130351 64:19:130370 64:19:130379 64:19:130385 64:19:130380 64:19:130304</w:t>
            </w:r>
          </w:p>
          <w:p w:rsidR="00A1404C" w:rsidRDefault="00A1404C" w:rsidP="00B74FFE">
            <w:pPr>
              <w:jc w:val="both"/>
            </w:pPr>
            <w:r>
              <w:t>64:19:090306 64:19:090316 64:19:090321 64:19:090332 64:19:090329 64:19:090333 64:19:090340 64:19:150306</w:t>
            </w:r>
          </w:p>
          <w:p w:rsidR="00A1404C" w:rsidRDefault="00A1404C" w:rsidP="00B74FFE">
            <w:pPr>
              <w:jc w:val="both"/>
            </w:pPr>
            <w:r>
              <w:t>64:19:100201 64:19:130511 64:19:070523 64:19:070516 64:19:070511 64:19:070505 64:19:070421 64:19:070419</w:t>
            </w:r>
          </w:p>
          <w:p w:rsidR="00A1404C" w:rsidRDefault="00A1404C" w:rsidP="00B74FFE">
            <w:pPr>
              <w:jc w:val="both"/>
            </w:pPr>
            <w:r>
              <w:t>64:19:070101 64:19:110606 64:19:110617 64:19:060519 64:19:060105 64:19:060106  64:19:060803 64:19:060906</w:t>
            </w:r>
          </w:p>
          <w:p w:rsidR="00A1404C" w:rsidRDefault="00A1404C" w:rsidP="00B74FFE">
            <w:pPr>
              <w:jc w:val="both"/>
            </w:pPr>
            <w:r>
              <w:t>64:19:060521 64:19:020740 64:19:020741 64:19:020401 64:19:020402 64:19:020404 64:19:020441 64:19:020453</w:t>
            </w:r>
          </w:p>
          <w:p w:rsidR="00A1404C" w:rsidRDefault="00A1404C" w:rsidP="00B74FFE">
            <w:pPr>
              <w:jc w:val="both"/>
            </w:pPr>
            <w:r>
              <w:t>64:19:020451 64:19:020440 64:19:020409 64:19:020408 64:19:170315 64:19:170307 64:19:140405 64:19:140401</w:t>
            </w:r>
          </w:p>
          <w:p w:rsidR="00A1404C" w:rsidRDefault="00A1404C" w:rsidP="00B74FFE">
            <w:pPr>
              <w:jc w:val="both"/>
            </w:pPr>
            <w:r>
              <w:t xml:space="preserve">64:19:140402 64:19:140407 64:19:140416 64:19:050233  64:19:030311 64:19:030314 64:19:050423 64:19:050422 </w:t>
            </w:r>
          </w:p>
          <w:p w:rsidR="00EB07FC" w:rsidRDefault="00A1404C" w:rsidP="00B74FFE">
            <w:pPr>
              <w:rPr>
                <w:sz w:val="2"/>
              </w:rPr>
            </w:pPr>
            <w:r>
              <w:t>64:19:050411 64:19:050412 64:19:050105 64:19:030320</w:t>
            </w:r>
            <w:r w:rsidR="00C757E6">
              <w:rPr>
                <w:sz w:val="24"/>
              </w:rPr>
              <w:br/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57"/>
        </w:trPr>
        <w:tc>
          <w:tcPr>
            <w:tcW w:w="162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0192" w:type="dxa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jc w:val="center"/>
              <w:rPr>
                <w:sz w:val="24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57"/>
        </w:trPr>
        <w:tc>
          <w:tcPr>
            <w:tcW w:w="2357" w:type="dxa"/>
            <w:gridSpan w:val="18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ind w:left="170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состоится</w:t>
            </w:r>
            <w:proofErr w:type="gramEnd"/>
            <w:r w:rsidRPr="006E3E99">
              <w:rPr>
                <w:sz w:val="24"/>
              </w:rPr>
              <w:t xml:space="preserve"> по адресу:</w:t>
            </w:r>
          </w:p>
        </w:tc>
        <w:tc>
          <w:tcPr>
            <w:tcW w:w="799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A1404C" w:rsidP="00B74FFE">
            <w:pPr>
              <w:rPr>
                <w:sz w:val="24"/>
              </w:rPr>
            </w:pPr>
            <w:proofErr w:type="spellStart"/>
            <w:r w:rsidRPr="006E3E99">
              <w:rPr>
                <w:sz w:val="24"/>
              </w:rPr>
              <w:t>Лысогорский</w:t>
            </w:r>
            <w:proofErr w:type="spellEnd"/>
            <w:r w:rsidR="00C757E6" w:rsidRPr="006E3E99">
              <w:rPr>
                <w:sz w:val="24"/>
              </w:rPr>
              <w:t xml:space="preserve"> район, </w:t>
            </w:r>
            <w:proofErr w:type="spellStart"/>
            <w:r w:rsidR="00C757E6" w:rsidRPr="006E3E99">
              <w:rPr>
                <w:sz w:val="24"/>
              </w:rPr>
              <w:t>р.п</w:t>
            </w:r>
            <w:proofErr w:type="spellEnd"/>
            <w:r w:rsidR="00C757E6" w:rsidRPr="006E3E99">
              <w:rPr>
                <w:sz w:val="24"/>
              </w:rPr>
              <w:t>.</w:t>
            </w:r>
            <w:r w:rsidR="003655F9" w:rsidRPr="006E3E99">
              <w:rPr>
                <w:sz w:val="24"/>
              </w:rPr>
              <w:t xml:space="preserve"> </w:t>
            </w:r>
            <w:r w:rsidRPr="006E3E99">
              <w:rPr>
                <w:sz w:val="24"/>
              </w:rPr>
              <w:t>Лысые Горы, пл. 50 лет Октября, д.3</w:t>
            </w: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gridAfter w:val="1"/>
          <w:wAfter w:w="11" w:type="dxa"/>
          <w:trHeight w:val="57"/>
        </w:trPr>
        <w:tc>
          <w:tcPr>
            <w:tcW w:w="136" w:type="dxa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1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38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A1404C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0</w:t>
            </w:r>
            <w:r w:rsidR="00036FA5" w:rsidRPr="006E3E99">
              <w:rPr>
                <w:sz w:val="24"/>
              </w:rPr>
              <w:t>5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rPr>
                <w:sz w:val="24"/>
              </w:rPr>
            </w:pPr>
            <w:r w:rsidRPr="006E3E99">
              <w:rPr>
                <w:sz w:val="24"/>
              </w:rPr>
              <w:t>»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3655F9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сентября</w:t>
            </w:r>
            <w:proofErr w:type="gram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71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202</w:t>
            </w:r>
            <w:r w:rsidR="00036FA5" w:rsidRPr="006E3E99">
              <w:rPr>
                <w:sz w:val="24"/>
              </w:rPr>
              <w:t>4</w:t>
            </w:r>
          </w:p>
        </w:tc>
        <w:tc>
          <w:tcPr>
            <w:tcW w:w="52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г. в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1</w:t>
            </w:r>
            <w:r w:rsidR="00B74FFE" w:rsidRPr="006E3E99">
              <w:rPr>
                <w:sz w:val="24"/>
              </w:rPr>
              <w:t>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часов</w:t>
            </w:r>
            <w:proofErr w:type="gram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00</w:t>
            </w:r>
          </w:p>
        </w:tc>
        <w:tc>
          <w:tcPr>
            <w:tcW w:w="5193" w:type="dxa"/>
            <w:gridSpan w:val="7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ind w:left="57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минут</w:t>
            </w:r>
            <w:proofErr w:type="gramEnd"/>
            <w:r w:rsidRPr="006E3E99">
              <w:rPr>
                <w:sz w:val="24"/>
              </w:rPr>
              <w:t>.</w:t>
            </w:r>
          </w:p>
        </w:tc>
        <w:tc>
          <w:tcPr>
            <w:tcW w:w="76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57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</w:rPr>
            </w:pPr>
            <w:r w:rsidRPr="006E3E99">
              <w:rPr>
                <w:sz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57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 w:rsidRPr="006E3E99">
              <w:rPr>
                <w:sz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gridAfter w:val="1"/>
          <w:wAfter w:w="12" w:type="dxa"/>
          <w:trHeight w:val="57"/>
        </w:trPr>
        <w:tc>
          <w:tcPr>
            <w:tcW w:w="336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ind w:left="170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</w:t>
            </w:r>
            <w:proofErr w:type="gram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right"/>
              <w:rPr>
                <w:sz w:val="24"/>
              </w:rPr>
            </w:pPr>
            <w:r w:rsidRPr="006E3E99">
              <w:rPr>
                <w:sz w:val="24"/>
              </w:rPr>
              <w:t>«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1</w:t>
            </w:r>
            <w:r w:rsidR="00A1404C" w:rsidRPr="006E3E99">
              <w:rPr>
                <w:sz w:val="24"/>
              </w:rPr>
              <w:t>4</w:t>
            </w: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rPr>
                <w:sz w:val="24"/>
              </w:rPr>
            </w:pPr>
            <w:r w:rsidRPr="006E3E99">
              <w:rPr>
                <w:sz w:val="24"/>
              </w:rPr>
              <w:t>»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августа</w:t>
            </w:r>
            <w:proofErr w:type="gramEnd"/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202</w:t>
            </w:r>
            <w:r w:rsidR="00036FA5" w:rsidRPr="006E3E99">
              <w:rPr>
                <w:sz w:val="24"/>
              </w:rPr>
              <w:t>4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right"/>
              <w:rPr>
                <w:sz w:val="24"/>
              </w:rPr>
            </w:pPr>
            <w:r w:rsidRPr="006E3E99">
              <w:rPr>
                <w:sz w:val="24"/>
              </w:rPr>
              <w:t>г. по «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0</w:t>
            </w:r>
            <w:r w:rsidR="00B74FFE" w:rsidRPr="006E3E99">
              <w:rPr>
                <w:sz w:val="24"/>
              </w:rPr>
              <w:t>4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rPr>
                <w:sz w:val="24"/>
              </w:rPr>
            </w:pPr>
            <w:r w:rsidRPr="006E3E99">
              <w:rPr>
                <w:sz w:val="24"/>
              </w:rPr>
              <w:t>»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сентября</w:t>
            </w:r>
            <w:proofErr w:type="gram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82682">
              <w:rPr>
                <w:sz w:val="24"/>
              </w:rPr>
              <w:t>4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 и</w:t>
            </w:r>
            <w:bookmarkStart w:id="0" w:name="_GoBack"/>
            <w:bookmarkEnd w:id="0"/>
          </w:p>
        </w:tc>
      </w:tr>
      <w:tr w:rsidR="00EB07FC" w:rsidTr="00B70DDE">
        <w:trPr>
          <w:gridAfter w:val="1"/>
          <w:wAfter w:w="12" w:type="dxa"/>
          <w:trHeight w:val="57"/>
        </w:trPr>
        <w:tc>
          <w:tcPr>
            <w:tcW w:w="336" w:type="dxa"/>
            <w:gridSpan w:val="4"/>
            <w:tcBorders>
              <w:top w:val="nil"/>
              <w:left w:val="double" w:sz="4" w:space="0" w:color="000000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ind w:left="170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</w:t>
            </w:r>
            <w:proofErr w:type="gramEnd"/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right"/>
              <w:rPr>
                <w:sz w:val="24"/>
              </w:rPr>
            </w:pPr>
            <w:r w:rsidRPr="006E3E99">
              <w:rPr>
                <w:sz w:val="24"/>
              </w:rPr>
              <w:t>«</w:t>
            </w:r>
          </w:p>
        </w:tc>
        <w:tc>
          <w:tcPr>
            <w:tcW w:w="38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0</w:t>
            </w:r>
            <w:r w:rsidR="00B74FFE" w:rsidRPr="006E3E99">
              <w:rPr>
                <w:sz w:val="24"/>
              </w:rPr>
              <w:t>6</w:t>
            </w:r>
          </w:p>
        </w:tc>
        <w:tc>
          <w:tcPr>
            <w:tcW w:w="2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rPr>
                <w:sz w:val="24"/>
              </w:rPr>
            </w:pPr>
            <w:r w:rsidRPr="006E3E99">
              <w:rPr>
                <w:sz w:val="24"/>
              </w:rPr>
              <w:t>»</w:t>
            </w:r>
          </w:p>
        </w:tc>
        <w:tc>
          <w:tcPr>
            <w:tcW w:w="120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036FA5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сентября</w:t>
            </w:r>
            <w:proofErr w:type="gramEnd"/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EB07FC" w:rsidP="00B74FFE">
            <w:pPr>
              <w:rPr>
                <w:sz w:val="24"/>
              </w:rPr>
            </w:pP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202</w:t>
            </w:r>
            <w:r w:rsidR="00036FA5" w:rsidRPr="006E3E99">
              <w:rPr>
                <w:sz w:val="24"/>
              </w:rPr>
              <w:t>4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right"/>
              <w:rPr>
                <w:sz w:val="24"/>
              </w:rPr>
            </w:pPr>
            <w:r w:rsidRPr="006E3E99">
              <w:rPr>
                <w:sz w:val="24"/>
              </w:rPr>
              <w:t>г. по «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B74FFE" w:rsidP="00B74FFE">
            <w:pPr>
              <w:jc w:val="center"/>
              <w:rPr>
                <w:sz w:val="24"/>
              </w:rPr>
            </w:pPr>
            <w:r w:rsidRPr="006E3E99">
              <w:rPr>
                <w:sz w:val="24"/>
              </w:rPr>
              <w:t>10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rPr>
                <w:sz w:val="24"/>
              </w:rPr>
            </w:pPr>
            <w:r w:rsidRPr="006E3E99">
              <w:rPr>
                <w:sz w:val="24"/>
              </w:rPr>
              <w:t>»</w:t>
            </w:r>
          </w:p>
        </w:tc>
        <w:tc>
          <w:tcPr>
            <w:tcW w:w="14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jc w:val="center"/>
              <w:rPr>
                <w:sz w:val="24"/>
              </w:rPr>
            </w:pPr>
            <w:proofErr w:type="gramStart"/>
            <w:r w:rsidRPr="006E3E99">
              <w:rPr>
                <w:sz w:val="24"/>
              </w:rPr>
              <w:t>октября</w:t>
            </w:r>
            <w:proofErr w:type="gramEnd"/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EB07FC" w:rsidP="00B74FFE">
            <w:pPr>
              <w:rPr>
                <w:sz w:val="24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82682">
              <w:rPr>
                <w:sz w:val="24"/>
              </w:rPr>
              <w:t>4</w:t>
            </w:r>
          </w:p>
        </w:tc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ind w:left="57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 w:rsidR="00EB07FC" w:rsidTr="00B70DDE">
        <w:trPr>
          <w:trHeight w:val="57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Pr="006E3E99" w:rsidRDefault="00C757E6" w:rsidP="00B74FFE">
            <w:pPr>
              <w:keepLines/>
              <w:spacing w:before="20"/>
              <w:ind w:left="170" w:right="170" w:firstLine="567"/>
              <w:jc w:val="both"/>
              <w:rPr>
                <w:sz w:val="24"/>
              </w:rPr>
            </w:pPr>
            <w:r w:rsidRPr="006E3E99">
              <w:rPr>
                <w:sz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6E3E99">
              <w:rPr>
                <w:spacing w:val="-4"/>
                <w:sz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  <w:tr w:rsidR="00EB07FC" w:rsidTr="00B70DDE">
        <w:trPr>
          <w:trHeight w:val="305"/>
        </w:trPr>
        <w:tc>
          <w:tcPr>
            <w:tcW w:w="10519" w:type="dxa"/>
            <w:gridSpan w:val="4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EB07FC" w:rsidRDefault="00C757E6" w:rsidP="00B74FFE">
            <w:pPr>
              <w:keepLines/>
              <w:spacing w:after="240"/>
              <w:ind w:left="170" w:right="170" w:firstLine="567"/>
              <w:jc w:val="both"/>
              <w:rPr>
                <w:sz w:val="24"/>
              </w:rPr>
            </w:pPr>
            <w:r>
              <w:rPr>
                <w:sz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  <w:tc>
          <w:tcPr>
            <w:tcW w:w="77" w:type="dxa"/>
            <w:gridSpan w:val="2"/>
            <w:tcMar>
              <w:left w:w="28" w:type="dxa"/>
              <w:right w:w="28" w:type="dxa"/>
            </w:tcMar>
          </w:tcPr>
          <w:p w:rsidR="00EB07FC" w:rsidRDefault="00EB07FC" w:rsidP="00B74FFE"/>
        </w:tc>
      </w:tr>
    </w:tbl>
    <w:p w:rsidR="00EB07FC" w:rsidRDefault="00B74FFE">
      <w:pPr>
        <w:rPr>
          <w:sz w:val="24"/>
        </w:rPr>
      </w:pPr>
      <w:r>
        <w:rPr>
          <w:sz w:val="24"/>
        </w:rPr>
        <w:lastRenderedPageBreak/>
        <w:br w:type="textWrapping" w:clear="all"/>
      </w:r>
    </w:p>
    <w:sectPr w:rsidR="00EB07FC">
      <w:headerReference w:type="default" r:id="rId6"/>
      <w:pgSz w:w="11906" w:h="16838"/>
      <w:pgMar w:top="851" w:right="851" w:bottom="56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BD" w:rsidRDefault="00BA1CBD">
      <w:r>
        <w:separator/>
      </w:r>
    </w:p>
  </w:endnote>
  <w:endnote w:type="continuationSeparator" w:id="0">
    <w:p w:rsidR="00BA1CBD" w:rsidRDefault="00BA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BD" w:rsidRDefault="00BA1CBD">
      <w:r>
        <w:separator/>
      </w:r>
    </w:p>
  </w:footnote>
  <w:footnote w:type="continuationSeparator" w:id="0">
    <w:p w:rsidR="00BA1CBD" w:rsidRDefault="00BA1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7FC" w:rsidRDefault="00EB07FC">
    <w:pPr>
      <w:pStyle w:val="a7"/>
      <w:jc w:val="right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FC"/>
    <w:rsid w:val="00036FA5"/>
    <w:rsid w:val="000878A5"/>
    <w:rsid w:val="00182682"/>
    <w:rsid w:val="00210CD9"/>
    <w:rsid w:val="00215361"/>
    <w:rsid w:val="003655F9"/>
    <w:rsid w:val="006E3E99"/>
    <w:rsid w:val="00A1404C"/>
    <w:rsid w:val="00B70DDE"/>
    <w:rsid w:val="00B74FFE"/>
    <w:rsid w:val="00BA1CBD"/>
    <w:rsid w:val="00C757E6"/>
    <w:rsid w:val="00C91112"/>
    <w:rsid w:val="00CD1E52"/>
    <w:rsid w:val="00E036E5"/>
    <w:rsid w:val="00E35C6B"/>
    <w:rsid w:val="00EB07FC"/>
    <w:rsid w:val="00F662A2"/>
    <w:rsid w:val="00FB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1384B-B42F-4CEA-AE03-5C03B1E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Pr>
      <w:sz w:val="20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Знак концевой сноски1"/>
    <w:basedOn w:val="13"/>
    <w:link w:val="a9"/>
    <w:rPr>
      <w:vertAlign w:val="superscript"/>
    </w:rPr>
  </w:style>
  <w:style w:type="character" w:styleId="a9">
    <w:name w:val="end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10</cp:revision>
  <dcterms:created xsi:type="dcterms:W3CDTF">2024-08-09T10:04:00Z</dcterms:created>
  <dcterms:modified xsi:type="dcterms:W3CDTF">2024-08-14T06:05:00Z</dcterms:modified>
</cp:coreProperties>
</file>